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88A69" w14:textId="64D3712D" w:rsidR="00332789" w:rsidRDefault="00332789">
      <w:pPr>
        <w:rPr>
          <w:rFonts w:ascii="Arial" w:hAnsi="Arial" w:cs="Arial"/>
        </w:rPr>
      </w:pPr>
    </w:p>
    <w:p w14:paraId="6E1D6897" w14:textId="6DFBC6DA" w:rsidR="00820696" w:rsidRPr="00C13CF8" w:rsidRDefault="00820696">
      <w:pPr>
        <w:rPr>
          <w:rFonts w:ascii="Arial" w:hAnsi="Arial" w:cs="Arial"/>
        </w:rPr>
      </w:pPr>
      <w:r w:rsidRPr="00C13CF8">
        <w:rPr>
          <w:rFonts w:ascii="Arial" w:hAnsi="Arial" w:cs="Arial"/>
        </w:rPr>
        <w:t xml:space="preserve"> </w:t>
      </w:r>
    </w:p>
    <w:sdt>
      <w:sdtPr>
        <w:rPr>
          <w:rFonts w:ascii="Arial" w:hAnsi="Arial" w:cs="Arial"/>
        </w:rPr>
        <w:id w:val="1672838440"/>
        <w:docPartObj>
          <w:docPartGallery w:val="Cover Pages"/>
          <w:docPartUnique/>
        </w:docPartObj>
      </w:sdtPr>
      <w:sdtEndPr/>
      <w:sdtContent>
        <w:p w14:paraId="02EF1EF7" w14:textId="1AF2C287" w:rsidR="007852D2" w:rsidRPr="00C13CF8" w:rsidRDefault="007852D2">
          <w:pPr>
            <w:rPr>
              <w:rFonts w:ascii="Arial" w:hAnsi="Arial" w:cs="Arial"/>
            </w:rPr>
          </w:pPr>
          <w:r w:rsidRPr="00C13CF8">
            <w:rPr>
              <w:rFonts w:ascii="Arial" w:hAnsi="Arial" w:cs="Arial"/>
              <w:noProof/>
            </w:rPr>
            <w:drawing>
              <wp:anchor distT="0" distB="0" distL="114300" distR="114300" simplePos="0" relativeHeight="251658241" behindDoc="1" locked="0" layoutInCell="1" allowOverlap="1" wp14:anchorId="519C3D51" wp14:editId="71E92450">
                <wp:simplePos x="0" y="0"/>
                <wp:positionH relativeFrom="page">
                  <wp:posOffset>360045</wp:posOffset>
                </wp:positionH>
                <wp:positionV relativeFrom="page">
                  <wp:posOffset>360045</wp:posOffset>
                </wp:positionV>
                <wp:extent cx="2296800" cy="648000"/>
                <wp:effectExtent l="0" t="0" r="8255" b="0"/>
                <wp:wrapTopAndBottom/>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96800" cy="648000"/>
                        </a:xfrm>
                        <a:prstGeom prst="rect">
                          <a:avLst/>
                        </a:prstGeom>
                      </pic:spPr>
                    </pic:pic>
                  </a:graphicData>
                </a:graphic>
                <wp14:sizeRelH relativeFrom="margin">
                  <wp14:pctWidth>0</wp14:pctWidth>
                </wp14:sizeRelH>
                <wp14:sizeRelV relativeFrom="margin">
                  <wp14:pctHeight>0</wp14:pctHeight>
                </wp14:sizeRelV>
              </wp:anchor>
            </w:drawing>
          </w:r>
        </w:p>
        <w:p w14:paraId="4DD00753" w14:textId="77777777" w:rsidR="007852D2" w:rsidRPr="00C13CF8" w:rsidRDefault="007852D2">
          <w:pPr>
            <w:rPr>
              <w:rFonts w:ascii="Arial" w:hAnsi="Arial" w:cs="Arial"/>
            </w:rPr>
          </w:pPr>
          <w:r w:rsidRPr="00C13CF8">
            <w:rPr>
              <w:rFonts w:ascii="Arial" w:hAnsi="Arial" w:cs="Arial"/>
              <w:noProof/>
            </w:rPr>
            <mc:AlternateContent>
              <mc:Choice Requires="wpg">
                <w:drawing>
                  <wp:anchor distT="0" distB="0" distL="114300" distR="114300" simplePos="0" relativeHeight="251658240" behindDoc="0" locked="0" layoutInCell="1" allowOverlap="1" wp14:anchorId="182313BD" wp14:editId="63F08061">
                    <wp:simplePos x="0" y="0"/>
                    <wp:positionH relativeFrom="margin">
                      <wp:align>center</wp:align>
                    </wp:positionH>
                    <wp:positionV relativeFrom="paragraph">
                      <wp:posOffset>441068</wp:posOffset>
                    </wp:positionV>
                    <wp:extent cx="6925945" cy="7223125"/>
                    <wp:effectExtent l="0" t="0" r="8255" b="0"/>
                    <wp:wrapNone/>
                    <wp:docPr id="7" name="Gruppe 7"/>
                    <wp:cNvGraphicFramePr/>
                    <a:graphic xmlns:a="http://schemas.openxmlformats.org/drawingml/2006/main">
                      <a:graphicData uri="http://schemas.microsoft.com/office/word/2010/wordprocessingGroup">
                        <wpg:wgp>
                          <wpg:cNvGrpSpPr/>
                          <wpg:grpSpPr>
                            <a:xfrm>
                              <a:off x="0" y="0"/>
                              <a:ext cx="6925945" cy="7223125"/>
                              <a:chOff x="0" y="0"/>
                              <a:chExt cx="6926400" cy="7223338"/>
                            </a:xfrm>
                          </wpg:grpSpPr>
                          <wps:wsp>
                            <wps:cNvPr id="6" name="Rektangel 6"/>
                            <wps:cNvSpPr/>
                            <wps:spPr>
                              <a:xfrm>
                                <a:off x="0" y="394138"/>
                                <a:ext cx="6926400" cy="6829200"/>
                              </a:xfrm>
                              <a:prstGeom prst="rect">
                                <a:avLst/>
                              </a:prstGeom>
                              <a:solidFill>
                                <a:srgbClr val="213B4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kstboks 3"/>
                            <wps:cNvSpPr txBox="1"/>
                            <wps:spPr>
                              <a:xfrm>
                                <a:off x="520262" y="0"/>
                                <a:ext cx="5821200" cy="388800"/>
                              </a:xfrm>
                              <a:prstGeom prst="rect">
                                <a:avLst/>
                              </a:prstGeom>
                              <a:noFill/>
                              <a:ln w="6350">
                                <a:noFill/>
                              </a:ln>
                            </wps:spPr>
                            <wps:txbx>
                              <w:txbxContent>
                                <w:p w14:paraId="319F43D1" w14:textId="70C0228C" w:rsidR="007852D2" w:rsidRPr="00A10D5A" w:rsidRDefault="007E530D">
                                  <w:pPr>
                                    <w:rPr>
                                      <w:sz w:val="36"/>
                                      <w:szCs w:val="36"/>
                                      <w:lang w:val="en-US"/>
                                    </w:rPr>
                                  </w:pPr>
                                  <w:r>
                                    <w:rPr>
                                      <w:sz w:val="36"/>
                                      <w:szCs w:val="36"/>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kstboks 4"/>
                            <wps:cNvSpPr txBox="1"/>
                            <wps:spPr>
                              <a:xfrm>
                                <a:off x="520262" y="1072054"/>
                                <a:ext cx="5821200" cy="3826663"/>
                              </a:xfrm>
                              <a:prstGeom prst="rect">
                                <a:avLst/>
                              </a:prstGeom>
                              <a:noFill/>
                              <a:ln w="6350">
                                <a:noFill/>
                              </a:ln>
                            </wps:spPr>
                            <wps:txbx>
                              <w:txbxContent>
                                <w:p w14:paraId="4A9CC8BF" w14:textId="43D27F9A" w:rsidR="00CF5624" w:rsidRPr="0009353A" w:rsidRDefault="00652D43" w:rsidP="00CF5624">
                                  <w:pPr>
                                    <w:spacing w:after="0" w:line="240" w:lineRule="auto"/>
                                    <w:rPr>
                                      <w:b/>
                                      <w:bCs/>
                                      <w:caps/>
                                      <w:color w:val="FFFFFF" w:themeColor="background1"/>
                                      <w:sz w:val="48"/>
                                      <w:szCs w:val="48"/>
                                    </w:rPr>
                                  </w:pPr>
                                  <w:r>
                                    <w:rPr>
                                      <w:b/>
                                      <w:bCs/>
                                      <w:caps/>
                                      <w:color w:val="FFFFFF" w:themeColor="background1"/>
                                      <w:sz w:val="48"/>
                                      <w:szCs w:val="48"/>
                                    </w:rPr>
                                    <w:t>Bilag</w:t>
                                  </w:r>
                                </w:p>
                                <w:p w14:paraId="2FF9E76E" w14:textId="5B6BA907" w:rsidR="00CF5624" w:rsidRPr="007E530D" w:rsidRDefault="008A1AFA" w:rsidP="00CF5624">
                                  <w:pPr>
                                    <w:spacing w:after="0" w:line="240" w:lineRule="auto"/>
                                    <w:rPr>
                                      <w:b/>
                                      <w:bCs/>
                                      <w:color w:val="FFFFFF" w:themeColor="background1"/>
                                    </w:rPr>
                                  </w:pPr>
                                  <w:r w:rsidRPr="007E530D">
                                    <w:rPr>
                                      <w:b/>
                                      <w:bCs/>
                                      <w:color w:val="FFFFFF" w:themeColor="background1"/>
                                    </w:rPr>
                                    <w:t>til Tolletatens generelle avtaletekst for rammeavtale om kjøp av varer</w:t>
                                  </w:r>
                                  <w:r w:rsidR="007E530D" w:rsidRPr="007E530D">
                                    <w:rPr>
                                      <w:b/>
                                      <w:bCs/>
                                      <w:color w:val="FFFFFF" w:themeColor="background1"/>
                                    </w:rPr>
                                    <w:t xml:space="preserve"> og tjenester</w:t>
                                  </w:r>
                                </w:p>
                                <w:p w14:paraId="7F2F64FC" w14:textId="77777777" w:rsidR="009C0F34" w:rsidRDefault="009C0F34" w:rsidP="00CF5624">
                                  <w:pPr>
                                    <w:spacing w:after="0" w:line="240" w:lineRule="auto"/>
                                    <w:rPr>
                                      <w:b/>
                                      <w:bCs/>
                                      <w:caps/>
                                      <w:color w:val="FFFFFF" w:themeColor="background1"/>
                                      <w:sz w:val="48"/>
                                      <w:szCs w:val="48"/>
                                    </w:rPr>
                                  </w:pPr>
                                </w:p>
                                <w:p w14:paraId="3F69FEAA" w14:textId="77777777" w:rsidR="00321CE1" w:rsidRDefault="00321CE1" w:rsidP="00CF5624">
                                  <w:pPr>
                                    <w:spacing w:after="0" w:line="240" w:lineRule="auto"/>
                                    <w:rPr>
                                      <w:b/>
                                      <w:bCs/>
                                      <w:caps/>
                                      <w:color w:val="FFFFFF" w:themeColor="background1"/>
                                      <w:sz w:val="48"/>
                                      <w:szCs w:val="48"/>
                                    </w:rPr>
                                  </w:pPr>
                                </w:p>
                                <w:p w14:paraId="3D1A7FC8" w14:textId="77777777" w:rsidR="008A1AFA" w:rsidRDefault="008A1AFA" w:rsidP="00CF5624">
                                  <w:pPr>
                                    <w:spacing w:after="0" w:line="240" w:lineRule="auto"/>
                                    <w:rPr>
                                      <w:b/>
                                      <w:bCs/>
                                      <w:caps/>
                                      <w:color w:val="FFFFFF" w:themeColor="background1"/>
                                      <w:sz w:val="48"/>
                                      <w:szCs w:val="48"/>
                                    </w:rPr>
                                  </w:pPr>
                                </w:p>
                                <w:p w14:paraId="08BE2289" w14:textId="340878B8" w:rsidR="009C0F34" w:rsidRDefault="00F02CED" w:rsidP="009C0F34">
                                  <w:pPr>
                                    <w:spacing w:after="0" w:line="1000" w:lineRule="exact"/>
                                    <w:rPr>
                                      <w:b/>
                                      <w:bCs/>
                                      <w:color w:val="FFFFFF" w:themeColor="background1"/>
                                      <w:sz w:val="48"/>
                                      <w:szCs w:val="48"/>
                                    </w:rPr>
                                  </w:pPr>
                                  <w:r>
                                    <w:rPr>
                                      <w:b/>
                                      <w:bCs/>
                                      <w:color w:val="FFFFFF" w:themeColor="background1"/>
                                      <w:sz w:val="48"/>
                                      <w:szCs w:val="48"/>
                                    </w:rPr>
                                    <w:t>26/07937</w:t>
                                  </w:r>
                                </w:p>
                                <w:p w14:paraId="4759557A" w14:textId="77777777" w:rsidR="006708CD" w:rsidRDefault="006708CD" w:rsidP="00CF5624">
                                  <w:pPr>
                                    <w:spacing w:after="0" w:line="240" w:lineRule="auto"/>
                                    <w:rPr>
                                      <w:b/>
                                      <w:bCs/>
                                      <w:color w:val="FFFFFF" w:themeColor="background1"/>
                                      <w:sz w:val="48"/>
                                      <w:szCs w:val="48"/>
                                    </w:rPr>
                                  </w:pPr>
                                </w:p>
                                <w:p w14:paraId="053621DF" w14:textId="3DD28C76" w:rsidR="009C0F34" w:rsidRPr="008A1AFA" w:rsidRDefault="003E45FC" w:rsidP="00CF5624">
                                  <w:pPr>
                                    <w:spacing w:after="0" w:line="240" w:lineRule="auto"/>
                                    <w:rPr>
                                      <w:b/>
                                      <w:bCs/>
                                      <w:caps/>
                                      <w:color w:val="FFFFFF" w:themeColor="background1"/>
                                      <w:sz w:val="48"/>
                                      <w:szCs w:val="48"/>
                                    </w:rPr>
                                  </w:pPr>
                                  <w:r>
                                    <w:rPr>
                                      <w:b/>
                                      <w:bCs/>
                                      <w:color w:val="FFFFFF" w:themeColor="background1"/>
                                      <w:sz w:val="48"/>
                                      <w:szCs w:val="48"/>
                                    </w:rPr>
                                    <w:t xml:space="preserve">Endimensjonal GC-MS </w:t>
                                  </w:r>
                                  <w:r w:rsidR="00E26E25">
                                    <w:rPr>
                                      <w:b/>
                                      <w:bCs/>
                                      <w:color w:val="FFFFFF" w:themeColor="background1"/>
                                      <w:sz w:val="48"/>
                                      <w:szCs w:val="48"/>
                                    </w:rPr>
                                    <w:t xml:space="preserve">med bibliotek </w:t>
                                  </w:r>
                                  <w:r>
                                    <w:rPr>
                                      <w:b/>
                                      <w:bCs/>
                                      <w:color w:val="FFFFFF" w:themeColor="background1"/>
                                      <w:sz w:val="48"/>
                                      <w:szCs w:val="48"/>
                                    </w:rPr>
                                    <w:t xml:space="preserve">til </w:t>
                                  </w:r>
                                  <w:proofErr w:type="spellStart"/>
                                  <w:r w:rsidR="00D83A93">
                                    <w:rPr>
                                      <w:b/>
                                      <w:bCs/>
                                      <w:color w:val="FFFFFF" w:themeColor="background1"/>
                                      <w:sz w:val="48"/>
                                      <w:szCs w:val="48"/>
                                    </w:rPr>
                                    <w:t>t</w:t>
                                  </w:r>
                                  <w:r>
                                    <w:rPr>
                                      <w:b/>
                                      <w:bCs/>
                                      <w:color w:val="FFFFFF" w:themeColor="background1"/>
                                      <w:sz w:val="48"/>
                                      <w:szCs w:val="48"/>
                                    </w:rPr>
                                    <w:t>ollaboratoriet</w:t>
                                  </w:r>
                                  <w:proofErr w:type="spellEnd"/>
                                  <w:r w:rsidR="0061273B">
                                    <w:rPr>
                                      <w:b/>
                                      <w:bCs/>
                                      <w:color w:val="FFFFFF" w:themeColor="background1"/>
                                      <w:sz w:val="48"/>
                                      <w:szCs w:val="48"/>
                                    </w:rPr>
                                    <w:t xml:space="preserve"> med </w:t>
                                  </w:r>
                                  <w:r w:rsidR="00614EB2">
                                    <w:rPr>
                                      <w:b/>
                                      <w:bCs/>
                                      <w:color w:val="FFFFFF" w:themeColor="background1"/>
                                      <w:sz w:val="48"/>
                                      <w:szCs w:val="48"/>
                                    </w:rPr>
                                    <w:t>vedlikeholdsavtale.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kstboks 5"/>
                            <wps:cNvSpPr txBox="1"/>
                            <wps:spPr>
                              <a:xfrm>
                                <a:off x="558365" y="5386323"/>
                                <a:ext cx="5821200" cy="1112400"/>
                              </a:xfrm>
                              <a:prstGeom prst="rect">
                                <a:avLst/>
                              </a:prstGeom>
                              <a:noFill/>
                              <a:ln w="6350">
                                <a:noFill/>
                              </a:ln>
                            </wps:spPr>
                            <wps:txbx>
                              <w:txbxContent>
                                <w:p w14:paraId="0FB6464C" w14:textId="4046872F" w:rsidR="007852D2" w:rsidRPr="00CE46DE" w:rsidRDefault="00CE46DE" w:rsidP="000349F9">
                                  <w:pPr>
                                    <w:rPr>
                                      <w:b/>
                                      <w:bCs/>
                                      <w:color w:val="FFFFFF" w:themeColor="background1"/>
                                      <w:sz w:val="28"/>
                                      <w:szCs w:val="28"/>
                                    </w:rPr>
                                  </w:pPr>
                                  <w:r w:rsidRPr="005A731C">
                                    <w:rPr>
                                      <w:b/>
                                      <w:bCs/>
                                      <w:color w:val="FFFFFF" w:themeColor="background1"/>
                                      <w:sz w:val="28"/>
                                      <w:szCs w:val="28"/>
                                    </w:rPr>
                                    <w:t>Økonomi- og anskaffelsesavdelinge</w:t>
                                  </w:r>
                                  <w:r>
                                    <w:rPr>
                                      <w:b/>
                                      <w:bCs/>
                                      <w:color w:val="FFFFFF" w:themeColor="background1"/>
                                      <w:sz w:val="28"/>
                                      <w:szCs w:val="28"/>
                                    </w:rPr>
                                    <w:t>n</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g:wgp>
                      </a:graphicData>
                    </a:graphic>
                    <wp14:sizeRelV relativeFrom="margin">
                      <wp14:pctHeight>0</wp14:pctHeight>
                    </wp14:sizeRelV>
                  </wp:anchor>
                </w:drawing>
              </mc:Choice>
              <mc:Fallback>
                <w:pict>
                  <v:group w14:anchorId="182313BD" id="Gruppe 7" o:spid="_x0000_s1026" style="position:absolute;margin-left:0;margin-top:34.75pt;width:545.35pt;height:568.75pt;z-index:251658240;mso-position-horizontal:center;mso-position-horizontal-relative:margin;mso-height-relative:margin" coordsize="69264,72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">
                    <v:rect id="Rektangel 6" o:spid="_x0000_s1027" style="position:absolute;top:3941;width:69264;height:682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" fillcolor="#213b45" stroked="f" strokeweight="1pt"/>
                    <v:shapetype id="_x0000_t202" coordsize="21600,21600" o:spt="202" path="m,l,21600r21600,l21600,xe">
                      <v:stroke joinstyle="miter"/>
                      <v:path gradientshapeok="t" o:connecttype="rect"/>
                    </v:shapetype>
                    <v:shape id="Tekstboks 3" o:spid="_x0000_s1028" type="#_x0000_t202" style="position:absolute;left:5202;width:58212;height:3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96gxQAAANoAAAAPAAAAZHJzL2Rvd25yZXYueG1sRI9Ba8JA&#10;FITvBf/D8gRvdVOl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AVx96gxQAAANoAAAAP&#10;AAAAAAAAAAAAAAAAAAcCAABkcnMvZG93bnJldi54bWxQSwUGAAAAAAMAAwC3AAAA+QIAAAAA&#10;" filled="f" stroked="f" strokeweight=".5pt">
                      <v:textbox>
                        <w:txbxContent>
                          <w:p w14:paraId="319F43D1" w14:textId="70C0228C" w:rsidR="007852D2" w:rsidRPr="00A10D5A" w:rsidRDefault="007E530D">
                            <w:pPr>
                              <w:rPr>
                                <w:sz w:val="36"/>
                                <w:szCs w:val="36"/>
                                <w:lang w:val="en-US"/>
                              </w:rPr>
                            </w:pPr>
                            <w:r>
                              <w:rPr>
                                <w:sz w:val="36"/>
                                <w:szCs w:val="36"/>
                                <w:lang w:val="en-US"/>
                              </w:rPr>
                              <w:t xml:space="preserve"> </w:t>
                            </w:r>
                          </w:p>
                        </w:txbxContent>
                      </v:textbox>
                    </v:shape>
                    <v:shape id="Tekstboks 4" o:spid="_x0000_s1029" type="#_x0000_t202" style="position:absolute;left:5202;top:10720;width:58212;height:38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4A9CC8BF" w14:textId="43D27F9A" w:rsidR="00CF5624" w:rsidRPr="0009353A" w:rsidRDefault="00652D43" w:rsidP="00CF5624">
                            <w:pPr>
                              <w:spacing w:after="0" w:line="240" w:lineRule="auto"/>
                              <w:rPr>
                                <w:b/>
                                <w:bCs/>
                                <w:caps/>
                                <w:color w:val="FFFFFF" w:themeColor="background1"/>
                                <w:sz w:val="48"/>
                                <w:szCs w:val="48"/>
                              </w:rPr>
                            </w:pPr>
                            <w:r>
                              <w:rPr>
                                <w:b/>
                                <w:bCs/>
                                <w:caps/>
                                <w:color w:val="FFFFFF" w:themeColor="background1"/>
                                <w:sz w:val="48"/>
                                <w:szCs w:val="48"/>
                              </w:rPr>
                              <w:t>Bilag</w:t>
                            </w:r>
                          </w:p>
                          <w:p w14:paraId="2FF9E76E" w14:textId="5B6BA907" w:rsidR="00CF5624" w:rsidRPr="007E530D" w:rsidRDefault="008A1AFA" w:rsidP="00CF5624">
                            <w:pPr>
                              <w:spacing w:after="0" w:line="240" w:lineRule="auto"/>
                              <w:rPr>
                                <w:b/>
                                <w:bCs/>
                                <w:color w:val="FFFFFF" w:themeColor="background1"/>
                              </w:rPr>
                            </w:pPr>
                            <w:r w:rsidRPr="007E530D">
                              <w:rPr>
                                <w:b/>
                                <w:bCs/>
                                <w:color w:val="FFFFFF" w:themeColor="background1"/>
                              </w:rPr>
                              <w:t>til Tolletatens generelle avtaletekst for rammeavtale om kjøp av varer</w:t>
                            </w:r>
                            <w:r w:rsidR="007E530D" w:rsidRPr="007E530D">
                              <w:rPr>
                                <w:b/>
                                <w:bCs/>
                                <w:color w:val="FFFFFF" w:themeColor="background1"/>
                              </w:rPr>
                              <w:t xml:space="preserve"> og tjenester</w:t>
                            </w:r>
                          </w:p>
                          <w:p w14:paraId="7F2F64FC" w14:textId="77777777" w:rsidR="009C0F34" w:rsidRDefault="009C0F34" w:rsidP="00CF5624">
                            <w:pPr>
                              <w:spacing w:after="0" w:line="240" w:lineRule="auto"/>
                              <w:rPr>
                                <w:b/>
                                <w:bCs/>
                                <w:caps/>
                                <w:color w:val="FFFFFF" w:themeColor="background1"/>
                                <w:sz w:val="48"/>
                                <w:szCs w:val="48"/>
                              </w:rPr>
                            </w:pPr>
                          </w:p>
                          <w:p w14:paraId="3F69FEAA" w14:textId="77777777" w:rsidR="00321CE1" w:rsidRDefault="00321CE1" w:rsidP="00CF5624">
                            <w:pPr>
                              <w:spacing w:after="0" w:line="240" w:lineRule="auto"/>
                              <w:rPr>
                                <w:b/>
                                <w:bCs/>
                                <w:caps/>
                                <w:color w:val="FFFFFF" w:themeColor="background1"/>
                                <w:sz w:val="48"/>
                                <w:szCs w:val="48"/>
                              </w:rPr>
                            </w:pPr>
                          </w:p>
                          <w:p w14:paraId="3D1A7FC8" w14:textId="77777777" w:rsidR="008A1AFA" w:rsidRDefault="008A1AFA" w:rsidP="00CF5624">
                            <w:pPr>
                              <w:spacing w:after="0" w:line="240" w:lineRule="auto"/>
                              <w:rPr>
                                <w:b/>
                                <w:bCs/>
                                <w:caps/>
                                <w:color w:val="FFFFFF" w:themeColor="background1"/>
                                <w:sz w:val="48"/>
                                <w:szCs w:val="48"/>
                              </w:rPr>
                            </w:pPr>
                          </w:p>
                          <w:p w14:paraId="08BE2289" w14:textId="340878B8" w:rsidR="009C0F34" w:rsidRDefault="00F02CED" w:rsidP="009C0F34">
                            <w:pPr>
                              <w:spacing w:after="0" w:line="1000" w:lineRule="exact"/>
                              <w:rPr>
                                <w:b/>
                                <w:bCs/>
                                <w:color w:val="FFFFFF" w:themeColor="background1"/>
                                <w:sz w:val="48"/>
                                <w:szCs w:val="48"/>
                              </w:rPr>
                            </w:pPr>
                            <w:r>
                              <w:rPr>
                                <w:b/>
                                <w:bCs/>
                                <w:color w:val="FFFFFF" w:themeColor="background1"/>
                                <w:sz w:val="48"/>
                                <w:szCs w:val="48"/>
                              </w:rPr>
                              <w:t>26/07937</w:t>
                            </w:r>
                          </w:p>
                          <w:p w14:paraId="4759557A" w14:textId="77777777" w:rsidR="006708CD" w:rsidRDefault="006708CD" w:rsidP="00CF5624">
                            <w:pPr>
                              <w:spacing w:after="0" w:line="240" w:lineRule="auto"/>
                              <w:rPr>
                                <w:b/>
                                <w:bCs/>
                                <w:color w:val="FFFFFF" w:themeColor="background1"/>
                                <w:sz w:val="48"/>
                                <w:szCs w:val="48"/>
                              </w:rPr>
                            </w:pPr>
                          </w:p>
                          <w:p w14:paraId="053621DF" w14:textId="3DD28C76" w:rsidR="009C0F34" w:rsidRPr="008A1AFA" w:rsidRDefault="003E45FC" w:rsidP="00CF5624">
                            <w:pPr>
                              <w:spacing w:after="0" w:line="240" w:lineRule="auto"/>
                              <w:rPr>
                                <w:b/>
                                <w:bCs/>
                                <w:caps/>
                                <w:color w:val="FFFFFF" w:themeColor="background1"/>
                                <w:sz w:val="48"/>
                                <w:szCs w:val="48"/>
                              </w:rPr>
                            </w:pPr>
                            <w:r>
                              <w:rPr>
                                <w:b/>
                                <w:bCs/>
                                <w:color w:val="FFFFFF" w:themeColor="background1"/>
                                <w:sz w:val="48"/>
                                <w:szCs w:val="48"/>
                              </w:rPr>
                              <w:t xml:space="preserve">Endimensjonal GC-MS </w:t>
                            </w:r>
                            <w:r w:rsidR="00E26E25">
                              <w:rPr>
                                <w:b/>
                                <w:bCs/>
                                <w:color w:val="FFFFFF" w:themeColor="background1"/>
                                <w:sz w:val="48"/>
                                <w:szCs w:val="48"/>
                              </w:rPr>
                              <w:t xml:space="preserve">med bibliotek </w:t>
                            </w:r>
                            <w:r>
                              <w:rPr>
                                <w:b/>
                                <w:bCs/>
                                <w:color w:val="FFFFFF" w:themeColor="background1"/>
                                <w:sz w:val="48"/>
                                <w:szCs w:val="48"/>
                              </w:rPr>
                              <w:t xml:space="preserve">til </w:t>
                            </w:r>
                            <w:proofErr w:type="spellStart"/>
                            <w:r w:rsidR="00D83A93">
                              <w:rPr>
                                <w:b/>
                                <w:bCs/>
                                <w:color w:val="FFFFFF" w:themeColor="background1"/>
                                <w:sz w:val="48"/>
                                <w:szCs w:val="48"/>
                              </w:rPr>
                              <w:t>t</w:t>
                            </w:r>
                            <w:r>
                              <w:rPr>
                                <w:b/>
                                <w:bCs/>
                                <w:color w:val="FFFFFF" w:themeColor="background1"/>
                                <w:sz w:val="48"/>
                                <w:szCs w:val="48"/>
                              </w:rPr>
                              <w:t>ollaboratoriet</w:t>
                            </w:r>
                            <w:proofErr w:type="spellEnd"/>
                            <w:r w:rsidR="0061273B">
                              <w:rPr>
                                <w:b/>
                                <w:bCs/>
                                <w:color w:val="FFFFFF" w:themeColor="background1"/>
                                <w:sz w:val="48"/>
                                <w:szCs w:val="48"/>
                              </w:rPr>
                              <w:t xml:space="preserve"> med </w:t>
                            </w:r>
                            <w:r w:rsidR="00614EB2">
                              <w:rPr>
                                <w:b/>
                                <w:bCs/>
                                <w:color w:val="FFFFFF" w:themeColor="background1"/>
                                <w:sz w:val="48"/>
                                <w:szCs w:val="48"/>
                              </w:rPr>
                              <w:t>vedlikeholdsavtale.</w:t>
                            </w:r>
                          </w:p>
                        </w:txbxContent>
                      </v:textbox>
                    </v:shape>
                    <v:shape id="Tekstboks 5" o:spid="_x0000_s1030" type="#_x0000_t202" style="position:absolute;left:5583;top:53863;width:58212;height:1112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" filled="f" stroked="f" strokeweight=".5pt">
                      <v:textbox>
                        <w:txbxContent>
                          <w:p w14:paraId="0FB6464C" w14:textId="4046872F" w:rsidR="007852D2" w:rsidRPr="00CE46DE" w:rsidRDefault="00CE46DE" w:rsidP="000349F9">
                            <w:pPr>
                              <w:rPr>
                                <w:b/>
                                <w:bCs/>
                                <w:color w:val="FFFFFF" w:themeColor="background1"/>
                                <w:sz w:val="28"/>
                                <w:szCs w:val="28"/>
                              </w:rPr>
                            </w:pPr>
                            <w:r w:rsidRPr="005A731C">
                              <w:rPr>
                                <w:b/>
                                <w:bCs/>
                                <w:color w:val="FFFFFF" w:themeColor="background1"/>
                                <w:sz w:val="28"/>
                                <w:szCs w:val="28"/>
                              </w:rPr>
                              <w:t>Økonomi- og anskaffelsesavdelinge</w:t>
                            </w:r>
                            <w:r>
                              <w:rPr>
                                <w:b/>
                                <w:bCs/>
                                <w:color w:val="FFFFFF" w:themeColor="background1"/>
                                <w:sz w:val="28"/>
                                <w:szCs w:val="28"/>
                              </w:rPr>
                              <w:t>n</w:t>
                            </w:r>
                          </w:p>
                        </w:txbxContent>
                      </v:textbox>
                    </v:shape>
                    <w10:wrap anchorx="margin"/>
                  </v:group>
                </w:pict>
              </mc:Fallback>
            </mc:AlternateContent>
          </w:r>
          <w:r w:rsidRPr="00C13CF8">
            <w:rPr>
              <w:rFonts w:ascii="Arial" w:hAnsi="Arial" w:cs="Arial"/>
            </w:rPr>
            <w:br w:type="page"/>
          </w:r>
        </w:p>
      </w:sdtContent>
    </w:sdt>
    <w:sdt>
      <w:sdtPr>
        <w:rPr>
          <w:rFonts w:asciiTheme="minorHAnsi" w:eastAsiaTheme="minorEastAsia" w:hAnsiTheme="minorHAnsi" w:cstheme="minorBidi"/>
          <w:b w:val="0"/>
          <w:noProof/>
          <w:sz w:val="22"/>
          <w:szCs w:val="22"/>
        </w:rPr>
        <w:id w:val="1339353573"/>
        <w:docPartObj>
          <w:docPartGallery w:val="Table of Contents"/>
          <w:docPartUnique/>
        </w:docPartObj>
      </w:sdtPr>
      <w:sdtEndPr/>
      <w:sdtContent>
        <w:p w14:paraId="2A39A583" w14:textId="2701ABCA" w:rsidR="00F6247D" w:rsidRPr="00675FF4" w:rsidRDefault="00F6247D" w:rsidP="7DC3210C">
          <w:pPr>
            <w:pStyle w:val="Overskriftforinnholdsfortegnelse"/>
            <w:rPr>
              <w:rFonts w:ascii="Arial" w:hAnsi="Arial" w:cs="Arial"/>
              <w:sz w:val="36"/>
              <w:szCs w:val="36"/>
            </w:rPr>
          </w:pPr>
          <w:r w:rsidRPr="7DC3210C">
            <w:rPr>
              <w:rFonts w:ascii="Arial" w:hAnsi="Arial" w:cs="Arial"/>
              <w:sz w:val="36"/>
              <w:szCs w:val="36"/>
            </w:rPr>
            <w:t>Innhold</w:t>
          </w:r>
        </w:p>
        <w:p w14:paraId="7171667C" w14:textId="3400C80F" w:rsidR="006E70FC" w:rsidRDefault="00E545D4">
          <w:pPr>
            <w:pStyle w:val="INNH1"/>
            <w:rPr>
              <w:b w:val="0"/>
              <w:kern w:val="2"/>
              <w:sz w:val="24"/>
              <w:szCs w:val="24"/>
              <w14:ligatures w14:val="standardContextual"/>
            </w:rPr>
          </w:pPr>
          <w:r>
            <w:fldChar w:fldCharType="begin"/>
          </w:r>
          <w:r w:rsidR="006B5AA2">
            <w:instrText>TOC \o "1-3" \h \z \u</w:instrText>
          </w:r>
          <w:r>
            <w:fldChar w:fldCharType="separate"/>
          </w:r>
          <w:hyperlink w:anchor="_Toc234230365" w:history="1">
            <w:r w:rsidR="006E70FC" w:rsidRPr="0042728F">
              <w:rPr>
                <w:rStyle w:val="Hyperkobling"/>
                <w:rFonts w:ascii="Arial" w:hAnsi="Arial" w:cs="Arial"/>
              </w:rPr>
              <w:t>Bilag 1: Tolletatens kravspesifikasjon</w:t>
            </w:r>
            <w:r w:rsidR="006E70FC">
              <w:rPr>
                <w:webHidden/>
              </w:rPr>
              <w:tab/>
            </w:r>
            <w:r w:rsidR="006E70FC">
              <w:rPr>
                <w:webHidden/>
              </w:rPr>
              <w:fldChar w:fldCharType="begin"/>
            </w:r>
            <w:r w:rsidR="006E70FC">
              <w:rPr>
                <w:webHidden/>
              </w:rPr>
              <w:instrText xml:space="preserve"> PAGEREF _Toc234230365 \h </w:instrText>
            </w:r>
            <w:r w:rsidR="006E70FC">
              <w:rPr>
                <w:webHidden/>
              </w:rPr>
            </w:r>
            <w:r w:rsidR="006E70FC">
              <w:rPr>
                <w:webHidden/>
              </w:rPr>
              <w:fldChar w:fldCharType="separate"/>
            </w:r>
            <w:r w:rsidR="006E70FC">
              <w:rPr>
                <w:webHidden/>
              </w:rPr>
              <w:t>3</w:t>
            </w:r>
            <w:r w:rsidR="006E70FC">
              <w:rPr>
                <w:webHidden/>
              </w:rPr>
              <w:fldChar w:fldCharType="end"/>
            </w:r>
          </w:hyperlink>
        </w:p>
        <w:p w14:paraId="267591F1" w14:textId="4947D6D4" w:rsidR="006E70FC" w:rsidRDefault="006E70FC">
          <w:pPr>
            <w:pStyle w:val="INNH2"/>
            <w:rPr>
              <w:kern w:val="2"/>
              <w:sz w:val="24"/>
              <w:szCs w:val="24"/>
              <w:lang w:eastAsia="nb-NO"/>
              <w14:ligatures w14:val="standardContextual"/>
            </w:rPr>
          </w:pPr>
          <w:hyperlink w:anchor="_Toc234230366" w:history="1">
            <w:r w:rsidRPr="0042728F">
              <w:rPr>
                <w:rStyle w:val="Hyperkobling"/>
                <w:rFonts w:ascii="Arial" w:hAnsi="Arial" w:cs="Arial"/>
              </w:rPr>
              <w:t>Avtalens punkt 1.1 Avtalens omfang (kravspesifikasjon)</w:t>
            </w:r>
            <w:r>
              <w:rPr>
                <w:webHidden/>
              </w:rPr>
              <w:tab/>
            </w:r>
            <w:r>
              <w:rPr>
                <w:webHidden/>
              </w:rPr>
              <w:fldChar w:fldCharType="begin"/>
            </w:r>
            <w:r>
              <w:rPr>
                <w:webHidden/>
              </w:rPr>
              <w:instrText xml:space="preserve"> PAGEREF _Toc234230366 \h </w:instrText>
            </w:r>
            <w:r>
              <w:rPr>
                <w:webHidden/>
              </w:rPr>
            </w:r>
            <w:r>
              <w:rPr>
                <w:webHidden/>
              </w:rPr>
              <w:fldChar w:fldCharType="separate"/>
            </w:r>
            <w:r>
              <w:rPr>
                <w:webHidden/>
              </w:rPr>
              <w:t>3</w:t>
            </w:r>
            <w:r>
              <w:rPr>
                <w:webHidden/>
              </w:rPr>
              <w:fldChar w:fldCharType="end"/>
            </w:r>
          </w:hyperlink>
        </w:p>
        <w:p w14:paraId="076C9DCD" w14:textId="55C074CA" w:rsidR="006E70FC" w:rsidRDefault="006E70FC">
          <w:pPr>
            <w:pStyle w:val="INNH3"/>
            <w:rPr>
              <w:noProof/>
              <w:kern w:val="2"/>
              <w:sz w:val="24"/>
              <w:szCs w:val="24"/>
              <w:lang w:eastAsia="nb-NO"/>
              <w14:ligatures w14:val="standardContextual"/>
            </w:rPr>
          </w:pPr>
          <w:hyperlink w:anchor="_Toc234230367" w:history="1">
            <w:r w:rsidRPr="0042728F">
              <w:rPr>
                <w:rStyle w:val="Hyperkobling"/>
                <w:noProof/>
              </w:rPr>
              <w:t>1. Anskaffelsens formål</w:t>
            </w:r>
            <w:r>
              <w:rPr>
                <w:noProof/>
                <w:webHidden/>
              </w:rPr>
              <w:tab/>
            </w:r>
            <w:r>
              <w:rPr>
                <w:noProof/>
                <w:webHidden/>
              </w:rPr>
              <w:fldChar w:fldCharType="begin"/>
            </w:r>
            <w:r>
              <w:rPr>
                <w:noProof/>
                <w:webHidden/>
              </w:rPr>
              <w:instrText xml:space="preserve"> PAGEREF _Toc234230367 \h </w:instrText>
            </w:r>
            <w:r>
              <w:rPr>
                <w:noProof/>
                <w:webHidden/>
              </w:rPr>
            </w:r>
            <w:r>
              <w:rPr>
                <w:noProof/>
                <w:webHidden/>
              </w:rPr>
              <w:fldChar w:fldCharType="separate"/>
            </w:r>
            <w:r>
              <w:rPr>
                <w:noProof/>
                <w:webHidden/>
              </w:rPr>
              <w:t>3</w:t>
            </w:r>
            <w:r>
              <w:rPr>
                <w:noProof/>
                <w:webHidden/>
              </w:rPr>
              <w:fldChar w:fldCharType="end"/>
            </w:r>
          </w:hyperlink>
        </w:p>
        <w:p w14:paraId="6CEE6D61" w14:textId="5996AB28" w:rsidR="006E70FC" w:rsidRDefault="006E70FC">
          <w:pPr>
            <w:pStyle w:val="INNH2"/>
            <w:rPr>
              <w:kern w:val="2"/>
              <w:sz w:val="24"/>
              <w:szCs w:val="24"/>
              <w:lang w:eastAsia="nb-NO"/>
              <w14:ligatures w14:val="standardContextual"/>
            </w:rPr>
          </w:pPr>
          <w:hyperlink w:anchor="_Toc234230368" w:history="1">
            <w:r w:rsidRPr="0042728F">
              <w:rPr>
                <w:rStyle w:val="Hyperkobling"/>
                <w:rFonts w:ascii="Arial" w:hAnsi="Arial" w:cs="Arial"/>
              </w:rPr>
              <w:t>Avtalens punkt 2.1.1 Varens egenskaper</w:t>
            </w:r>
            <w:r>
              <w:rPr>
                <w:webHidden/>
              </w:rPr>
              <w:tab/>
            </w:r>
            <w:r>
              <w:rPr>
                <w:webHidden/>
              </w:rPr>
              <w:fldChar w:fldCharType="begin"/>
            </w:r>
            <w:r>
              <w:rPr>
                <w:webHidden/>
              </w:rPr>
              <w:instrText xml:space="preserve"> PAGEREF _Toc234230368 \h </w:instrText>
            </w:r>
            <w:r>
              <w:rPr>
                <w:webHidden/>
              </w:rPr>
            </w:r>
            <w:r>
              <w:rPr>
                <w:webHidden/>
              </w:rPr>
              <w:fldChar w:fldCharType="separate"/>
            </w:r>
            <w:r>
              <w:rPr>
                <w:webHidden/>
              </w:rPr>
              <w:t>4</w:t>
            </w:r>
            <w:r>
              <w:rPr>
                <w:webHidden/>
              </w:rPr>
              <w:fldChar w:fldCharType="end"/>
            </w:r>
          </w:hyperlink>
        </w:p>
        <w:p w14:paraId="11E70D04" w14:textId="68E482C6" w:rsidR="006E70FC" w:rsidRDefault="006E70FC">
          <w:pPr>
            <w:pStyle w:val="INNH2"/>
            <w:rPr>
              <w:kern w:val="2"/>
              <w:sz w:val="24"/>
              <w:szCs w:val="24"/>
              <w:lang w:eastAsia="nb-NO"/>
              <w14:ligatures w14:val="standardContextual"/>
            </w:rPr>
          </w:pPr>
          <w:hyperlink w:anchor="_Toc234230369" w:history="1">
            <w:r w:rsidRPr="0042728F">
              <w:rPr>
                <w:rStyle w:val="Hyperkobling"/>
                <w:rFonts w:ascii="Arial" w:hAnsi="Arial" w:cs="Arial"/>
              </w:rPr>
              <w:t>Avtalens punkt 2.1.3 Dokumentasjon, opplæring og/eller installasjon og/eller tilpasninger</w:t>
            </w:r>
            <w:r>
              <w:rPr>
                <w:webHidden/>
              </w:rPr>
              <w:tab/>
            </w:r>
            <w:r>
              <w:rPr>
                <w:webHidden/>
              </w:rPr>
              <w:fldChar w:fldCharType="begin"/>
            </w:r>
            <w:r>
              <w:rPr>
                <w:webHidden/>
              </w:rPr>
              <w:instrText xml:space="preserve"> PAGEREF _Toc234230369 \h </w:instrText>
            </w:r>
            <w:r>
              <w:rPr>
                <w:webHidden/>
              </w:rPr>
            </w:r>
            <w:r>
              <w:rPr>
                <w:webHidden/>
              </w:rPr>
              <w:fldChar w:fldCharType="separate"/>
            </w:r>
            <w:r>
              <w:rPr>
                <w:webHidden/>
              </w:rPr>
              <w:t>4</w:t>
            </w:r>
            <w:r>
              <w:rPr>
                <w:webHidden/>
              </w:rPr>
              <w:fldChar w:fldCharType="end"/>
            </w:r>
          </w:hyperlink>
        </w:p>
        <w:p w14:paraId="67EAFFC8" w14:textId="573A54AD" w:rsidR="006E70FC" w:rsidRDefault="006E70FC">
          <w:pPr>
            <w:pStyle w:val="INNH2"/>
            <w:rPr>
              <w:kern w:val="2"/>
              <w:sz w:val="24"/>
              <w:szCs w:val="24"/>
              <w:lang w:eastAsia="nb-NO"/>
              <w14:ligatures w14:val="standardContextual"/>
            </w:rPr>
          </w:pPr>
          <w:hyperlink w:anchor="_Toc234230370" w:history="1">
            <w:r w:rsidRPr="0042728F">
              <w:rPr>
                <w:rStyle w:val="Hyperkobling"/>
                <w:rFonts w:ascii="Arial" w:hAnsi="Arial" w:cs="Arial"/>
              </w:rPr>
              <w:t>Avtalens punkt 2.1.4 Garantiperiode og garantileveranser</w:t>
            </w:r>
            <w:r>
              <w:rPr>
                <w:webHidden/>
              </w:rPr>
              <w:tab/>
            </w:r>
            <w:r>
              <w:rPr>
                <w:webHidden/>
              </w:rPr>
              <w:fldChar w:fldCharType="begin"/>
            </w:r>
            <w:r>
              <w:rPr>
                <w:webHidden/>
              </w:rPr>
              <w:instrText xml:space="preserve"> PAGEREF _Toc234230370 \h </w:instrText>
            </w:r>
            <w:r>
              <w:rPr>
                <w:webHidden/>
              </w:rPr>
            </w:r>
            <w:r>
              <w:rPr>
                <w:webHidden/>
              </w:rPr>
              <w:fldChar w:fldCharType="separate"/>
            </w:r>
            <w:r>
              <w:rPr>
                <w:webHidden/>
              </w:rPr>
              <w:t>4</w:t>
            </w:r>
            <w:r>
              <w:rPr>
                <w:webHidden/>
              </w:rPr>
              <w:fldChar w:fldCharType="end"/>
            </w:r>
          </w:hyperlink>
        </w:p>
        <w:p w14:paraId="3D6397BD" w14:textId="74905B2A" w:rsidR="006E70FC" w:rsidRDefault="006E70FC">
          <w:pPr>
            <w:pStyle w:val="INNH2"/>
            <w:rPr>
              <w:kern w:val="2"/>
              <w:sz w:val="24"/>
              <w:szCs w:val="24"/>
              <w:lang w:eastAsia="nb-NO"/>
              <w14:ligatures w14:val="standardContextual"/>
            </w:rPr>
          </w:pPr>
          <w:hyperlink w:anchor="_Toc234230371" w:history="1">
            <w:r w:rsidRPr="0042728F">
              <w:rPr>
                <w:rStyle w:val="Hyperkobling"/>
                <w:rFonts w:ascii="Arial" w:hAnsi="Arial" w:cs="Arial"/>
              </w:rPr>
              <w:t>Avtalens punkt 2.1.5 Tjenestens egenskaper</w:t>
            </w:r>
            <w:r>
              <w:rPr>
                <w:webHidden/>
              </w:rPr>
              <w:tab/>
            </w:r>
            <w:r>
              <w:rPr>
                <w:webHidden/>
              </w:rPr>
              <w:fldChar w:fldCharType="begin"/>
            </w:r>
            <w:r>
              <w:rPr>
                <w:webHidden/>
              </w:rPr>
              <w:instrText xml:space="preserve"> PAGEREF _Toc234230371 \h </w:instrText>
            </w:r>
            <w:r>
              <w:rPr>
                <w:webHidden/>
              </w:rPr>
            </w:r>
            <w:r>
              <w:rPr>
                <w:webHidden/>
              </w:rPr>
              <w:fldChar w:fldCharType="separate"/>
            </w:r>
            <w:r>
              <w:rPr>
                <w:webHidden/>
              </w:rPr>
              <w:t>4</w:t>
            </w:r>
            <w:r>
              <w:rPr>
                <w:webHidden/>
              </w:rPr>
              <w:fldChar w:fldCharType="end"/>
            </w:r>
          </w:hyperlink>
        </w:p>
        <w:p w14:paraId="30C0FFB5" w14:textId="49FD474E" w:rsidR="006E70FC" w:rsidRDefault="006E70FC">
          <w:pPr>
            <w:pStyle w:val="INNH2"/>
            <w:rPr>
              <w:kern w:val="2"/>
              <w:sz w:val="24"/>
              <w:szCs w:val="24"/>
              <w:lang w:eastAsia="nb-NO"/>
              <w14:ligatures w14:val="standardContextual"/>
            </w:rPr>
          </w:pPr>
          <w:hyperlink w:anchor="_Toc234230372" w:history="1">
            <w:r w:rsidRPr="0042728F">
              <w:rPr>
                <w:rStyle w:val="Hyperkobling"/>
                <w:rFonts w:ascii="Arial" w:hAnsi="Arial" w:cs="Arial"/>
              </w:rPr>
              <w:t>Avtalens punkt 2.1.7 Tjenestens kvaliteter og metoder</w:t>
            </w:r>
            <w:r>
              <w:rPr>
                <w:webHidden/>
              </w:rPr>
              <w:tab/>
            </w:r>
            <w:r>
              <w:rPr>
                <w:webHidden/>
              </w:rPr>
              <w:fldChar w:fldCharType="begin"/>
            </w:r>
            <w:r>
              <w:rPr>
                <w:webHidden/>
              </w:rPr>
              <w:instrText xml:space="preserve"> PAGEREF _Toc234230372 \h </w:instrText>
            </w:r>
            <w:r>
              <w:rPr>
                <w:webHidden/>
              </w:rPr>
            </w:r>
            <w:r>
              <w:rPr>
                <w:webHidden/>
              </w:rPr>
              <w:fldChar w:fldCharType="separate"/>
            </w:r>
            <w:r>
              <w:rPr>
                <w:webHidden/>
              </w:rPr>
              <w:t>5</w:t>
            </w:r>
            <w:r>
              <w:rPr>
                <w:webHidden/>
              </w:rPr>
              <w:fldChar w:fldCharType="end"/>
            </w:r>
          </w:hyperlink>
        </w:p>
        <w:p w14:paraId="771E989E" w14:textId="27CF795B" w:rsidR="006E70FC" w:rsidRDefault="006E70FC">
          <w:pPr>
            <w:pStyle w:val="INNH2"/>
            <w:rPr>
              <w:kern w:val="2"/>
              <w:sz w:val="24"/>
              <w:szCs w:val="24"/>
              <w:lang w:eastAsia="nb-NO"/>
              <w14:ligatures w14:val="standardContextual"/>
            </w:rPr>
          </w:pPr>
          <w:hyperlink w:anchor="_Toc234230373" w:history="1">
            <w:r w:rsidRPr="0042728F">
              <w:rPr>
                <w:rStyle w:val="Hyperkobling"/>
                <w:rFonts w:ascii="Arial" w:hAnsi="Arial" w:cs="Arial"/>
              </w:rPr>
              <w:t>Avtalens punkt 2.2.2 Undersøkelsesplikt</w:t>
            </w:r>
            <w:r>
              <w:rPr>
                <w:webHidden/>
              </w:rPr>
              <w:tab/>
            </w:r>
            <w:r>
              <w:rPr>
                <w:webHidden/>
              </w:rPr>
              <w:fldChar w:fldCharType="begin"/>
            </w:r>
            <w:r>
              <w:rPr>
                <w:webHidden/>
              </w:rPr>
              <w:instrText xml:space="preserve"> PAGEREF _Toc234230373 \h </w:instrText>
            </w:r>
            <w:r>
              <w:rPr>
                <w:webHidden/>
              </w:rPr>
            </w:r>
            <w:r>
              <w:rPr>
                <w:webHidden/>
              </w:rPr>
              <w:fldChar w:fldCharType="separate"/>
            </w:r>
            <w:r>
              <w:rPr>
                <w:webHidden/>
              </w:rPr>
              <w:t>5</w:t>
            </w:r>
            <w:r>
              <w:rPr>
                <w:webHidden/>
              </w:rPr>
              <w:fldChar w:fldCharType="end"/>
            </w:r>
          </w:hyperlink>
        </w:p>
        <w:p w14:paraId="6BD1EBBE" w14:textId="13976297" w:rsidR="006E70FC" w:rsidRDefault="006E70FC">
          <w:pPr>
            <w:pStyle w:val="INNH2"/>
            <w:rPr>
              <w:kern w:val="2"/>
              <w:sz w:val="24"/>
              <w:szCs w:val="24"/>
              <w:lang w:eastAsia="nb-NO"/>
              <w14:ligatures w14:val="standardContextual"/>
            </w:rPr>
          </w:pPr>
          <w:hyperlink w:anchor="_Toc234230374" w:history="1">
            <w:r w:rsidRPr="0042728F">
              <w:rPr>
                <w:rStyle w:val="Hyperkobling"/>
                <w:rFonts w:ascii="Arial" w:hAnsi="Arial" w:cs="Arial"/>
              </w:rPr>
              <w:t>Avtalens punkt 2.6 Lover, forskrifter og myndighetskrav</w:t>
            </w:r>
            <w:r>
              <w:rPr>
                <w:webHidden/>
              </w:rPr>
              <w:tab/>
            </w:r>
            <w:r>
              <w:rPr>
                <w:webHidden/>
              </w:rPr>
              <w:fldChar w:fldCharType="begin"/>
            </w:r>
            <w:r>
              <w:rPr>
                <w:webHidden/>
              </w:rPr>
              <w:instrText xml:space="preserve"> PAGEREF _Toc234230374 \h </w:instrText>
            </w:r>
            <w:r>
              <w:rPr>
                <w:webHidden/>
              </w:rPr>
            </w:r>
            <w:r>
              <w:rPr>
                <w:webHidden/>
              </w:rPr>
              <w:fldChar w:fldCharType="separate"/>
            </w:r>
            <w:r>
              <w:rPr>
                <w:webHidden/>
              </w:rPr>
              <w:t>5</w:t>
            </w:r>
            <w:r>
              <w:rPr>
                <w:webHidden/>
              </w:rPr>
              <w:fldChar w:fldCharType="end"/>
            </w:r>
          </w:hyperlink>
        </w:p>
        <w:p w14:paraId="6F4DCC16" w14:textId="77A8AF8A" w:rsidR="006E70FC" w:rsidRDefault="006E70FC">
          <w:pPr>
            <w:pStyle w:val="INNH1"/>
            <w:rPr>
              <w:b w:val="0"/>
              <w:kern w:val="2"/>
              <w:sz w:val="24"/>
              <w:szCs w:val="24"/>
              <w14:ligatures w14:val="standardContextual"/>
            </w:rPr>
          </w:pPr>
          <w:hyperlink w:anchor="_Toc234230375" w:history="1">
            <w:r w:rsidRPr="0042728F">
              <w:rPr>
                <w:rStyle w:val="Hyperkobling"/>
                <w:rFonts w:ascii="Arial" w:hAnsi="Arial" w:cs="Arial"/>
              </w:rPr>
              <w:t>Bilag 2: Leverandørens beskrivelse av leveransen</w:t>
            </w:r>
            <w:r>
              <w:rPr>
                <w:webHidden/>
              </w:rPr>
              <w:tab/>
            </w:r>
            <w:r>
              <w:rPr>
                <w:webHidden/>
              </w:rPr>
              <w:fldChar w:fldCharType="begin"/>
            </w:r>
            <w:r>
              <w:rPr>
                <w:webHidden/>
              </w:rPr>
              <w:instrText xml:space="preserve"> PAGEREF _Toc234230375 \h </w:instrText>
            </w:r>
            <w:r>
              <w:rPr>
                <w:webHidden/>
              </w:rPr>
            </w:r>
            <w:r>
              <w:rPr>
                <w:webHidden/>
              </w:rPr>
              <w:fldChar w:fldCharType="separate"/>
            </w:r>
            <w:r>
              <w:rPr>
                <w:webHidden/>
              </w:rPr>
              <w:t>6</w:t>
            </w:r>
            <w:r>
              <w:rPr>
                <w:webHidden/>
              </w:rPr>
              <w:fldChar w:fldCharType="end"/>
            </w:r>
          </w:hyperlink>
        </w:p>
        <w:p w14:paraId="169B4FC5" w14:textId="047DAA07" w:rsidR="006E70FC" w:rsidRDefault="006E70FC">
          <w:pPr>
            <w:pStyle w:val="INNH2"/>
            <w:rPr>
              <w:kern w:val="2"/>
              <w:sz w:val="24"/>
              <w:szCs w:val="24"/>
              <w:lang w:eastAsia="nb-NO"/>
              <w14:ligatures w14:val="standardContextual"/>
            </w:rPr>
          </w:pPr>
          <w:hyperlink w:anchor="_Toc234230376" w:history="1">
            <w:r w:rsidRPr="0042728F">
              <w:rPr>
                <w:rStyle w:val="Hyperkobling"/>
              </w:rPr>
              <w:t>Avtalens punkt 1.1. Avtalens omfang</w:t>
            </w:r>
            <w:r>
              <w:rPr>
                <w:webHidden/>
              </w:rPr>
              <w:tab/>
            </w:r>
            <w:r>
              <w:rPr>
                <w:webHidden/>
              </w:rPr>
              <w:fldChar w:fldCharType="begin"/>
            </w:r>
            <w:r>
              <w:rPr>
                <w:webHidden/>
              </w:rPr>
              <w:instrText xml:space="preserve"> PAGEREF _Toc234230376 \h </w:instrText>
            </w:r>
            <w:r>
              <w:rPr>
                <w:webHidden/>
              </w:rPr>
            </w:r>
            <w:r>
              <w:rPr>
                <w:webHidden/>
              </w:rPr>
              <w:fldChar w:fldCharType="separate"/>
            </w:r>
            <w:r>
              <w:rPr>
                <w:webHidden/>
              </w:rPr>
              <w:t>6</w:t>
            </w:r>
            <w:r>
              <w:rPr>
                <w:webHidden/>
              </w:rPr>
              <w:fldChar w:fldCharType="end"/>
            </w:r>
          </w:hyperlink>
        </w:p>
        <w:p w14:paraId="5F500212" w14:textId="1F39CEA7" w:rsidR="006E70FC" w:rsidRDefault="006E70FC">
          <w:pPr>
            <w:pStyle w:val="INNH2"/>
            <w:rPr>
              <w:kern w:val="2"/>
              <w:sz w:val="24"/>
              <w:szCs w:val="24"/>
              <w:lang w:eastAsia="nb-NO"/>
              <w14:ligatures w14:val="standardContextual"/>
            </w:rPr>
          </w:pPr>
          <w:hyperlink w:anchor="_Toc234230377" w:history="1">
            <w:r w:rsidRPr="0042728F">
              <w:rPr>
                <w:rStyle w:val="Hyperkobling"/>
                <w:rFonts w:ascii="Arial" w:hAnsi="Arial" w:cs="Arial"/>
              </w:rPr>
              <w:t>Avtalens punkt 2.1.1 Varens egenskaper</w:t>
            </w:r>
            <w:r>
              <w:rPr>
                <w:webHidden/>
              </w:rPr>
              <w:tab/>
            </w:r>
            <w:r>
              <w:rPr>
                <w:webHidden/>
              </w:rPr>
              <w:fldChar w:fldCharType="begin"/>
            </w:r>
            <w:r>
              <w:rPr>
                <w:webHidden/>
              </w:rPr>
              <w:instrText xml:space="preserve"> PAGEREF _Toc234230377 \h </w:instrText>
            </w:r>
            <w:r>
              <w:rPr>
                <w:webHidden/>
              </w:rPr>
            </w:r>
            <w:r>
              <w:rPr>
                <w:webHidden/>
              </w:rPr>
              <w:fldChar w:fldCharType="separate"/>
            </w:r>
            <w:r>
              <w:rPr>
                <w:webHidden/>
              </w:rPr>
              <w:t>6</w:t>
            </w:r>
            <w:r>
              <w:rPr>
                <w:webHidden/>
              </w:rPr>
              <w:fldChar w:fldCharType="end"/>
            </w:r>
          </w:hyperlink>
        </w:p>
        <w:p w14:paraId="1B6C4DA6" w14:textId="750C8AE9" w:rsidR="006E70FC" w:rsidRDefault="006E70FC">
          <w:pPr>
            <w:pStyle w:val="INNH2"/>
            <w:rPr>
              <w:kern w:val="2"/>
              <w:sz w:val="24"/>
              <w:szCs w:val="24"/>
              <w:lang w:eastAsia="nb-NO"/>
              <w14:ligatures w14:val="standardContextual"/>
            </w:rPr>
          </w:pPr>
          <w:hyperlink w:anchor="_Toc234230378" w:history="1">
            <w:r w:rsidRPr="0042728F">
              <w:rPr>
                <w:rStyle w:val="Hyperkobling"/>
                <w:rFonts w:ascii="Arial" w:hAnsi="Arial" w:cs="Arial"/>
              </w:rPr>
              <w:t>Avtalens punkt 2.1.3 Dokumentasjon, opplæring og/eller installasjon og/eller tilpasninger</w:t>
            </w:r>
            <w:r>
              <w:rPr>
                <w:webHidden/>
              </w:rPr>
              <w:tab/>
            </w:r>
            <w:r>
              <w:rPr>
                <w:webHidden/>
              </w:rPr>
              <w:fldChar w:fldCharType="begin"/>
            </w:r>
            <w:r>
              <w:rPr>
                <w:webHidden/>
              </w:rPr>
              <w:instrText xml:space="preserve"> PAGEREF _Toc234230378 \h </w:instrText>
            </w:r>
            <w:r>
              <w:rPr>
                <w:webHidden/>
              </w:rPr>
            </w:r>
            <w:r>
              <w:rPr>
                <w:webHidden/>
              </w:rPr>
              <w:fldChar w:fldCharType="separate"/>
            </w:r>
            <w:r>
              <w:rPr>
                <w:webHidden/>
              </w:rPr>
              <w:t>6</w:t>
            </w:r>
            <w:r>
              <w:rPr>
                <w:webHidden/>
              </w:rPr>
              <w:fldChar w:fldCharType="end"/>
            </w:r>
          </w:hyperlink>
        </w:p>
        <w:p w14:paraId="24EB9C5E" w14:textId="37FA47EC" w:rsidR="006E70FC" w:rsidRDefault="006E70FC">
          <w:pPr>
            <w:pStyle w:val="INNH2"/>
            <w:rPr>
              <w:kern w:val="2"/>
              <w:sz w:val="24"/>
              <w:szCs w:val="24"/>
              <w:lang w:eastAsia="nb-NO"/>
              <w14:ligatures w14:val="standardContextual"/>
            </w:rPr>
          </w:pPr>
          <w:hyperlink w:anchor="_Toc234230379" w:history="1">
            <w:r w:rsidRPr="0042728F">
              <w:rPr>
                <w:rStyle w:val="Hyperkobling"/>
                <w:rFonts w:ascii="Arial" w:hAnsi="Arial" w:cs="Arial"/>
              </w:rPr>
              <w:t>Avtalens punkt 2.1.4 Garantiperiode og garantileveranser</w:t>
            </w:r>
            <w:r>
              <w:rPr>
                <w:webHidden/>
              </w:rPr>
              <w:tab/>
            </w:r>
            <w:r>
              <w:rPr>
                <w:webHidden/>
              </w:rPr>
              <w:fldChar w:fldCharType="begin"/>
            </w:r>
            <w:r>
              <w:rPr>
                <w:webHidden/>
              </w:rPr>
              <w:instrText xml:space="preserve"> PAGEREF _Toc234230379 \h </w:instrText>
            </w:r>
            <w:r>
              <w:rPr>
                <w:webHidden/>
              </w:rPr>
            </w:r>
            <w:r>
              <w:rPr>
                <w:webHidden/>
              </w:rPr>
              <w:fldChar w:fldCharType="separate"/>
            </w:r>
            <w:r>
              <w:rPr>
                <w:webHidden/>
              </w:rPr>
              <w:t>6</w:t>
            </w:r>
            <w:r>
              <w:rPr>
                <w:webHidden/>
              </w:rPr>
              <w:fldChar w:fldCharType="end"/>
            </w:r>
          </w:hyperlink>
        </w:p>
        <w:p w14:paraId="7DDA8B6D" w14:textId="5381B852" w:rsidR="006E70FC" w:rsidRDefault="006E70FC">
          <w:pPr>
            <w:pStyle w:val="INNH2"/>
            <w:rPr>
              <w:kern w:val="2"/>
              <w:sz w:val="24"/>
              <w:szCs w:val="24"/>
              <w:lang w:eastAsia="nb-NO"/>
              <w14:ligatures w14:val="standardContextual"/>
            </w:rPr>
          </w:pPr>
          <w:hyperlink w:anchor="_Toc234230380" w:history="1">
            <w:r w:rsidRPr="0042728F">
              <w:rPr>
                <w:rStyle w:val="Hyperkobling"/>
                <w:rFonts w:ascii="Arial" w:hAnsi="Arial" w:cs="Arial"/>
              </w:rPr>
              <w:t>Avtalens punkt 2.1.5 Tjenestens egenskaper</w:t>
            </w:r>
            <w:r>
              <w:rPr>
                <w:webHidden/>
              </w:rPr>
              <w:tab/>
            </w:r>
            <w:r>
              <w:rPr>
                <w:webHidden/>
              </w:rPr>
              <w:fldChar w:fldCharType="begin"/>
            </w:r>
            <w:r>
              <w:rPr>
                <w:webHidden/>
              </w:rPr>
              <w:instrText xml:space="preserve"> PAGEREF _Toc234230380 \h </w:instrText>
            </w:r>
            <w:r>
              <w:rPr>
                <w:webHidden/>
              </w:rPr>
            </w:r>
            <w:r>
              <w:rPr>
                <w:webHidden/>
              </w:rPr>
              <w:fldChar w:fldCharType="separate"/>
            </w:r>
            <w:r>
              <w:rPr>
                <w:webHidden/>
              </w:rPr>
              <w:t>6</w:t>
            </w:r>
            <w:r>
              <w:rPr>
                <w:webHidden/>
              </w:rPr>
              <w:fldChar w:fldCharType="end"/>
            </w:r>
          </w:hyperlink>
        </w:p>
        <w:p w14:paraId="4423C72A" w14:textId="4BBCE613" w:rsidR="006E70FC" w:rsidRDefault="006E70FC">
          <w:pPr>
            <w:pStyle w:val="INNH2"/>
            <w:rPr>
              <w:kern w:val="2"/>
              <w:sz w:val="24"/>
              <w:szCs w:val="24"/>
              <w:lang w:eastAsia="nb-NO"/>
              <w14:ligatures w14:val="standardContextual"/>
            </w:rPr>
          </w:pPr>
          <w:hyperlink w:anchor="_Toc234230381" w:history="1">
            <w:r w:rsidRPr="0042728F">
              <w:rPr>
                <w:rStyle w:val="Hyperkobling"/>
                <w:rFonts w:ascii="Arial" w:hAnsi="Arial" w:cs="Arial"/>
              </w:rPr>
              <w:t>Avtalens punkt 2.6 Lover, forskrifter og myndighetskrav</w:t>
            </w:r>
            <w:r>
              <w:rPr>
                <w:webHidden/>
              </w:rPr>
              <w:tab/>
            </w:r>
            <w:r>
              <w:rPr>
                <w:webHidden/>
              </w:rPr>
              <w:fldChar w:fldCharType="begin"/>
            </w:r>
            <w:r>
              <w:rPr>
                <w:webHidden/>
              </w:rPr>
              <w:instrText xml:space="preserve"> PAGEREF _Toc234230381 \h </w:instrText>
            </w:r>
            <w:r>
              <w:rPr>
                <w:webHidden/>
              </w:rPr>
            </w:r>
            <w:r>
              <w:rPr>
                <w:webHidden/>
              </w:rPr>
              <w:fldChar w:fldCharType="separate"/>
            </w:r>
            <w:r>
              <w:rPr>
                <w:webHidden/>
              </w:rPr>
              <w:t>6</w:t>
            </w:r>
            <w:r>
              <w:rPr>
                <w:webHidden/>
              </w:rPr>
              <w:fldChar w:fldCharType="end"/>
            </w:r>
          </w:hyperlink>
        </w:p>
        <w:p w14:paraId="2B9C65C2" w14:textId="4BCF060A" w:rsidR="006E70FC" w:rsidRDefault="006E70FC">
          <w:pPr>
            <w:pStyle w:val="INNH2"/>
            <w:rPr>
              <w:kern w:val="2"/>
              <w:sz w:val="24"/>
              <w:szCs w:val="24"/>
              <w:lang w:eastAsia="nb-NO"/>
              <w14:ligatures w14:val="standardContextual"/>
            </w:rPr>
          </w:pPr>
          <w:hyperlink w:anchor="_Toc234230382" w:history="1">
            <w:r w:rsidRPr="0042728F">
              <w:rPr>
                <w:rStyle w:val="Hyperkobling"/>
              </w:rPr>
              <w:t>Avtalens punkt 2.8 Personopplysninger</w:t>
            </w:r>
            <w:r>
              <w:rPr>
                <w:webHidden/>
              </w:rPr>
              <w:tab/>
            </w:r>
            <w:r>
              <w:rPr>
                <w:webHidden/>
              </w:rPr>
              <w:fldChar w:fldCharType="begin"/>
            </w:r>
            <w:r>
              <w:rPr>
                <w:webHidden/>
              </w:rPr>
              <w:instrText xml:space="preserve"> PAGEREF _Toc234230382 \h </w:instrText>
            </w:r>
            <w:r>
              <w:rPr>
                <w:webHidden/>
              </w:rPr>
            </w:r>
            <w:r>
              <w:rPr>
                <w:webHidden/>
              </w:rPr>
              <w:fldChar w:fldCharType="separate"/>
            </w:r>
            <w:r>
              <w:rPr>
                <w:webHidden/>
              </w:rPr>
              <w:t>6</w:t>
            </w:r>
            <w:r>
              <w:rPr>
                <w:webHidden/>
              </w:rPr>
              <w:fldChar w:fldCharType="end"/>
            </w:r>
          </w:hyperlink>
        </w:p>
        <w:p w14:paraId="29F8929A" w14:textId="6837369C" w:rsidR="006E70FC" w:rsidRDefault="006E70FC">
          <w:pPr>
            <w:pStyle w:val="INNH2"/>
            <w:rPr>
              <w:kern w:val="2"/>
              <w:sz w:val="24"/>
              <w:szCs w:val="24"/>
              <w:lang w:eastAsia="nb-NO"/>
              <w14:ligatures w14:val="standardContextual"/>
            </w:rPr>
          </w:pPr>
          <w:hyperlink w:anchor="_Toc234230383" w:history="1">
            <w:r w:rsidRPr="0042728F">
              <w:rPr>
                <w:rStyle w:val="Hyperkobling"/>
                <w:rFonts w:ascii="Arial" w:hAnsi="Arial" w:cs="Arial"/>
              </w:rPr>
              <w:t>Avtalens punkt 6.3 Standardkomponenter med begrenset disposisjonsrett</w:t>
            </w:r>
            <w:r>
              <w:rPr>
                <w:webHidden/>
              </w:rPr>
              <w:tab/>
            </w:r>
            <w:r>
              <w:rPr>
                <w:webHidden/>
              </w:rPr>
              <w:fldChar w:fldCharType="begin"/>
            </w:r>
            <w:r>
              <w:rPr>
                <w:webHidden/>
              </w:rPr>
              <w:instrText xml:space="preserve"> PAGEREF _Toc234230383 \h </w:instrText>
            </w:r>
            <w:r>
              <w:rPr>
                <w:webHidden/>
              </w:rPr>
            </w:r>
            <w:r>
              <w:rPr>
                <w:webHidden/>
              </w:rPr>
              <w:fldChar w:fldCharType="separate"/>
            </w:r>
            <w:r>
              <w:rPr>
                <w:webHidden/>
              </w:rPr>
              <w:t>7</w:t>
            </w:r>
            <w:r>
              <w:rPr>
                <w:webHidden/>
              </w:rPr>
              <w:fldChar w:fldCharType="end"/>
            </w:r>
          </w:hyperlink>
        </w:p>
        <w:p w14:paraId="401CF097" w14:textId="39FFD589" w:rsidR="006E70FC" w:rsidRDefault="006E70FC">
          <w:pPr>
            <w:pStyle w:val="INNH1"/>
            <w:rPr>
              <w:b w:val="0"/>
              <w:kern w:val="2"/>
              <w:sz w:val="24"/>
              <w:szCs w:val="24"/>
              <w14:ligatures w14:val="standardContextual"/>
            </w:rPr>
          </w:pPr>
          <w:hyperlink w:anchor="_Toc234230384" w:history="1">
            <w:r w:rsidRPr="0042728F">
              <w:rPr>
                <w:rStyle w:val="Hyperkobling"/>
                <w:rFonts w:ascii="Arial" w:hAnsi="Arial" w:cs="Arial"/>
              </w:rPr>
              <w:t>Bilag 3: Leveringstidspunkt og andre frister</w:t>
            </w:r>
            <w:r>
              <w:rPr>
                <w:webHidden/>
              </w:rPr>
              <w:tab/>
            </w:r>
            <w:r>
              <w:rPr>
                <w:webHidden/>
              </w:rPr>
              <w:fldChar w:fldCharType="begin"/>
            </w:r>
            <w:r>
              <w:rPr>
                <w:webHidden/>
              </w:rPr>
              <w:instrText xml:space="preserve"> PAGEREF _Toc234230384 \h </w:instrText>
            </w:r>
            <w:r>
              <w:rPr>
                <w:webHidden/>
              </w:rPr>
            </w:r>
            <w:r>
              <w:rPr>
                <w:webHidden/>
              </w:rPr>
              <w:fldChar w:fldCharType="separate"/>
            </w:r>
            <w:r>
              <w:rPr>
                <w:webHidden/>
              </w:rPr>
              <w:t>8</w:t>
            </w:r>
            <w:r>
              <w:rPr>
                <w:webHidden/>
              </w:rPr>
              <w:fldChar w:fldCharType="end"/>
            </w:r>
          </w:hyperlink>
        </w:p>
        <w:p w14:paraId="3146B81C" w14:textId="3F737039" w:rsidR="006E70FC" w:rsidRDefault="006E70FC">
          <w:pPr>
            <w:pStyle w:val="INNH2"/>
            <w:rPr>
              <w:kern w:val="2"/>
              <w:sz w:val="24"/>
              <w:szCs w:val="24"/>
              <w:lang w:eastAsia="nb-NO"/>
              <w14:ligatures w14:val="standardContextual"/>
            </w:rPr>
          </w:pPr>
          <w:hyperlink w:anchor="_Toc234230385" w:history="1">
            <w:r w:rsidRPr="0042728F">
              <w:rPr>
                <w:rStyle w:val="Hyperkobling"/>
                <w:rFonts w:ascii="Arial" w:hAnsi="Arial" w:cs="Arial"/>
              </w:rPr>
              <w:t>Avtalens punkt 1.2 Avtalens varighet</w:t>
            </w:r>
            <w:r>
              <w:rPr>
                <w:webHidden/>
              </w:rPr>
              <w:tab/>
            </w:r>
            <w:r>
              <w:rPr>
                <w:webHidden/>
              </w:rPr>
              <w:fldChar w:fldCharType="begin"/>
            </w:r>
            <w:r>
              <w:rPr>
                <w:webHidden/>
              </w:rPr>
              <w:instrText xml:space="preserve"> PAGEREF _Toc234230385 \h </w:instrText>
            </w:r>
            <w:r>
              <w:rPr>
                <w:webHidden/>
              </w:rPr>
            </w:r>
            <w:r>
              <w:rPr>
                <w:webHidden/>
              </w:rPr>
              <w:fldChar w:fldCharType="separate"/>
            </w:r>
            <w:r>
              <w:rPr>
                <w:webHidden/>
              </w:rPr>
              <w:t>8</w:t>
            </w:r>
            <w:r>
              <w:rPr>
                <w:webHidden/>
              </w:rPr>
              <w:fldChar w:fldCharType="end"/>
            </w:r>
          </w:hyperlink>
        </w:p>
        <w:p w14:paraId="0111C931" w14:textId="3B488291" w:rsidR="006E70FC" w:rsidRDefault="006E70FC">
          <w:pPr>
            <w:pStyle w:val="INNH2"/>
            <w:rPr>
              <w:kern w:val="2"/>
              <w:sz w:val="24"/>
              <w:szCs w:val="24"/>
              <w:lang w:eastAsia="nb-NO"/>
              <w14:ligatures w14:val="standardContextual"/>
            </w:rPr>
          </w:pPr>
          <w:hyperlink w:anchor="_Toc234230386" w:history="1">
            <w:r w:rsidRPr="0042728F">
              <w:rPr>
                <w:rStyle w:val="Hyperkobling"/>
                <w:rFonts w:ascii="Arial" w:hAnsi="Arial" w:cs="Arial"/>
              </w:rPr>
              <w:t>Avtalens punkt 2.1.2 Tid og sted for Leverandørens leveranse</w:t>
            </w:r>
            <w:r>
              <w:rPr>
                <w:webHidden/>
              </w:rPr>
              <w:tab/>
            </w:r>
            <w:r>
              <w:rPr>
                <w:webHidden/>
              </w:rPr>
              <w:fldChar w:fldCharType="begin"/>
            </w:r>
            <w:r>
              <w:rPr>
                <w:webHidden/>
              </w:rPr>
              <w:instrText xml:space="preserve"> PAGEREF _Toc234230386 \h </w:instrText>
            </w:r>
            <w:r>
              <w:rPr>
                <w:webHidden/>
              </w:rPr>
            </w:r>
            <w:r>
              <w:rPr>
                <w:webHidden/>
              </w:rPr>
              <w:fldChar w:fldCharType="separate"/>
            </w:r>
            <w:r>
              <w:rPr>
                <w:webHidden/>
              </w:rPr>
              <w:t>8</w:t>
            </w:r>
            <w:r>
              <w:rPr>
                <w:webHidden/>
              </w:rPr>
              <w:fldChar w:fldCharType="end"/>
            </w:r>
          </w:hyperlink>
        </w:p>
        <w:p w14:paraId="22600710" w14:textId="2709D83C" w:rsidR="006E70FC" w:rsidRDefault="006E70FC">
          <w:pPr>
            <w:pStyle w:val="INNH2"/>
            <w:rPr>
              <w:kern w:val="2"/>
              <w:sz w:val="24"/>
              <w:szCs w:val="24"/>
              <w:lang w:eastAsia="nb-NO"/>
              <w14:ligatures w14:val="standardContextual"/>
            </w:rPr>
          </w:pPr>
          <w:hyperlink w:anchor="_Toc234230387" w:history="1">
            <w:r w:rsidRPr="0042728F">
              <w:rPr>
                <w:rStyle w:val="Hyperkobling"/>
                <w:rFonts w:ascii="Arial" w:hAnsi="Arial" w:cs="Arial"/>
              </w:rPr>
              <w:t>Avtalens punkt 2.1.6 Tid og sted for Leverandørens tjeneste</w:t>
            </w:r>
            <w:r>
              <w:rPr>
                <w:webHidden/>
              </w:rPr>
              <w:tab/>
            </w:r>
            <w:r>
              <w:rPr>
                <w:webHidden/>
              </w:rPr>
              <w:fldChar w:fldCharType="begin"/>
            </w:r>
            <w:r>
              <w:rPr>
                <w:webHidden/>
              </w:rPr>
              <w:instrText xml:space="preserve"> PAGEREF _Toc234230387 \h </w:instrText>
            </w:r>
            <w:r>
              <w:rPr>
                <w:webHidden/>
              </w:rPr>
            </w:r>
            <w:r>
              <w:rPr>
                <w:webHidden/>
              </w:rPr>
              <w:fldChar w:fldCharType="separate"/>
            </w:r>
            <w:r>
              <w:rPr>
                <w:webHidden/>
              </w:rPr>
              <w:t>8</w:t>
            </w:r>
            <w:r>
              <w:rPr>
                <w:webHidden/>
              </w:rPr>
              <w:fldChar w:fldCharType="end"/>
            </w:r>
          </w:hyperlink>
        </w:p>
        <w:p w14:paraId="58FBB55F" w14:textId="41930483" w:rsidR="006E70FC" w:rsidRDefault="006E70FC">
          <w:pPr>
            <w:pStyle w:val="INNH2"/>
            <w:rPr>
              <w:kern w:val="2"/>
              <w:sz w:val="24"/>
              <w:szCs w:val="24"/>
              <w:lang w:eastAsia="nb-NO"/>
              <w14:ligatures w14:val="standardContextual"/>
            </w:rPr>
          </w:pPr>
          <w:hyperlink w:anchor="_Toc234230388" w:history="1">
            <w:r w:rsidRPr="0042728F">
              <w:rPr>
                <w:rStyle w:val="Hyperkobling"/>
                <w:rFonts w:ascii="Arial" w:hAnsi="Arial" w:cs="Arial"/>
              </w:rPr>
              <w:t>Avtalens punkt 2.1.8 Prosjekt- og fremdriftsplan</w:t>
            </w:r>
            <w:r>
              <w:rPr>
                <w:webHidden/>
              </w:rPr>
              <w:tab/>
            </w:r>
            <w:r>
              <w:rPr>
                <w:webHidden/>
              </w:rPr>
              <w:fldChar w:fldCharType="begin"/>
            </w:r>
            <w:r>
              <w:rPr>
                <w:webHidden/>
              </w:rPr>
              <w:instrText xml:space="preserve"> PAGEREF _Toc234230388 \h </w:instrText>
            </w:r>
            <w:r>
              <w:rPr>
                <w:webHidden/>
              </w:rPr>
            </w:r>
            <w:r>
              <w:rPr>
                <w:webHidden/>
              </w:rPr>
              <w:fldChar w:fldCharType="separate"/>
            </w:r>
            <w:r>
              <w:rPr>
                <w:webHidden/>
              </w:rPr>
              <w:t>8</w:t>
            </w:r>
            <w:r>
              <w:rPr>
                <w:webHidden/>
              </w:rPr>
              <w:fldChar w:fldCharType="end"/>
            </w:r>
          </w:hyperlink>
        </w:p>
        <w:p w14:paraId="4B69EA92" w14:textId="476F0496" w:rsidR="006E70FC" w:rsidRDefault="006E70FC">
          <w:pPr>
            <w:pStyle w:val="INNH2"/>
            <w:rPr>
              <w:kern w:val="2"/>
              <w:sz w:val="24"/>
              <w:szCs w:val="24"/>
              <w:lang w:eastAsia="nb-NO"/>
              <w14:ligatures w14:val="standardContextual"/>
            </w:rPr>
          </w:pPr>
          <w:hyperlink w:anchor="_Toc234230389" w:history="1">
            <w:r w:rsidRPr="0042728F">
              <w:rPr>
                <w:rStyle w:val="Hyperkobling"/>
                <w:rFonts w:ascii="Arial" w:hAnsi="Arial" w:cs="Arial"/>
              </w:rPr>
              <w:t>Avtalens punkt 2.2.2 Undersøkelsesplikt</w:t>
            </w:r>
            <w:r>
              <w:rPr>
                <w:webHidden/>
              </w:rPr>
              <w:tab/>
            </w:r>
            <w:r>
              <w:rPr>
                <w:webHidden/>
              </w:rPr>
              <w:fldChar w:fldCharType="begin"/>
            </w:r>
            <w:r>
              <w:rPr>
                <w:webHidden/>
              </w:rPr>
              <w:instrText xml:space="preserve"> PAGEREF _Toc234230389 \h </w:instrText>
            </w:r>
            <w:r>
              <w:rPr>
                <w:webHidden/>
              </w:rPr>
            </w:r>
            <w:r>
              <w:rPr>
                <w:webHidden/>
              </w:rPr>
              <w:fldChar w:fldCharType="separate"/>
            </w:r>
            <w:r>
              <w:rPr>
                <w:webHidden/>
              </w:rPr>
              <w:t>8</w:t>
            </w:r>
            <w:r>
              <w:rPr>
                <w:webHidden/>
              </w:rPr>
              <w:fldChar w:fldCharType="end"/>
            </w:r>
          </w:hyperlink>
        </w:p>
        <w:p w14:paraId="3958B829" w14:textId="3CAAC061" w:rsidR="006E70FC" w:rsidRDefault="006E70FC">
          <w:pPr>
            <w:pStyle w:val="INNH2"/>
            <w:rPr>
              <w:kern w:val="2"/>
              <w:sz w:val="24"/>
              <w:szCs w:val="24"/>
              <w:lang w:eastAsia="nb-NO"/>
              <w14:ligatures w14:val="standardContextual"/>
            </w:rPr>
          </w:pPr>
          <w:hyperlink w:anchor="_Toc234230390" w:history="1">
            <w:r w:rsidRPr="0042728F">
              <w:rPr>
                <w:rStyle w:val="Hyperkobling"/>
                <w:rFonts w:ascii="Arial" w:hAnsi="Arial" w:cs="Arial"/>
              </w:rPr>
              <w:t>Avtalens punkt 8.2 Dagbot ved forsinkelse og standardisert kompensasjon</w:t>
            </w:r>
            <w:r>
              <w:rPr>
                <w:webHidden/>
              </w:rPr>
              <w:tab/>
            </w:r>
            <w:r>
              <w:rPr>
                <w:webHidden/>
              </w:rPr>
              <w:fldChar w:fldCharType="begin"/>
            </w:r>
            <w:r>
              <w:rPr>
                <w:webHidden/>
              </w:rPr>
              <w:instrText xml:space="preserve"> PAGEREF _Toc234230390 \h </w:instrText>
            </w:r>
            <w:r>
              <w:rPr>
                <w:webHidden/>
              </w:rPr>
            </w:r>
            <w:r>
              <w:rPr>
                <w:webHidden/>
              </w:rPr>
              <w:fldChar w:fldCharType="separate"/>
            </w:r>
            <w:r>
              <w:rPr>
                <w:webHidden/>
              </w:rPr>
              <w:t>8</w:t>
            </w:r>
            <w:r>
              <w:rPr>
                <w:webHidden/>
              </w:rPr>
              <w:fldChar w:fldCharType="end"/>
            </w:r>
          </w:hyperlink>
        </w:p>
        <w:p w14:paraId="1B9DBD8F" w14:textId="7765BDD9" w:rsidR="006E70FC" w:rsidRDefault="006E70FC">
          <w:pPr>
            <w:pStyle w:val="INNH1"/>
            <w:rPr>
              <w:b w:val="0"/>
              <w:kern w:val="2"/>
              <w:sz w:val="24"/>
              <w:szCs w:val="24"/>
              <w14:ligatures w14:val="standardContextual"/>
            </w:rPr>
          </w:pPr>
          <w:hyperlink w:anchor="_Toc234230391" w:history="1">
            <w:r w:rsidRPr="0042728F">
              <w:rPr>
                <w:rStyle w:val="Hyperkobling"/>
                <w:rFonts w:ascii="Arial" w:hAnsi="Arial" w:cs="Arial"/>
              </w:rPr>
              <w:t>Bilag 4: Administrative bestemmelser</w:t>
            </w:r>
            <w:r>
              <w:rPr>
                <w:webHidden/>
              </w:rPr>
              <w:tab/>
            </w:r>
            <w:r>
              <w:rPr>
                <w:webHidden/>
              </w:rPr>
              <w:fldChar w:fldCharType="begin"/>
            </w:r>
            <w:r>
              <w:rPr>
                <w:webHidden/>
              </w:rPr>
              <w:instrText xml:space="preserve"> PAGEREF _Toc234230391 \h </w:instrText>
            </w:r>
            <w:r>
              <w:rPr>
                <w:webHidden/>
              </w:rPr>
            </w:r>
            <w:r>
              <w:rPr>
                <w:webHidden/>
              </w:rPr>
              <w:fldChar w:fldCharType="separate"/>
            </w:r>
            <w:r>
              <w:rPr>
                <w:webHidden/>
              </w:rPr>
              <w:t>9</w:t>
            </w:r>
            <w:r>
              <w:rPr>
                <w:webHidden/>
              </w:rPr>
              <w:fldChar w:fldCharType="end"/>
            </w:r>
          </w:hyperlink>
        </w:p>
        <w:p w14:paraId="0D7DE76D" w14:textId="1880FAE2" w:rsidR="006E70FC" w:rsidRDefault="006E70FC">
          <w:pPr>
            <w:pStyle w:val="INNH2"/>
            <w:rPr>
              <w:kern w:val="2"/>
              <w:sz w:val="24"/>
              <w:szCs w:val="24"/>
              <w:lang w:eastAsia="nb-NO"/>
              <w14:ligatures w14:val="standardContextual"/>
            </w:rPr>
          </w:pPr>
          <w:hyperlink w:anchor="_Toc234230392" w:history="1">
            <w:r w:rsidRPr="0042728F">
              <w:rPr>
                <w:rStyle w:val="Hyperkobling"/>
                <w:rFonts w:ascii="Arial" w:hAnsi="Arial" w:cs="Arial"/>
              </w:rPr>
              <w:t>Avtalens punkt 1.8 Nøkkelpersonell</w:t>
            </w:r>
            <w:r>
              <w:rPr>
                <w:webHidden/>
              </w:rPr>
              <w:tab/>
            </w:r>
            <w:r>
              <w:rPr>
                <w:webHidden/>
              </w:rPr>
              <w:fldChar w:fldCharType="begin"/>
            </w:r>
            <w:r>
              <w:rPr>
                <w:webHidden/>
              </w:rPr>
              <w:instrText xml:space="preserve"> PAGEREF _Toc234230392 \h </w:instrText>
            </w:r>
            <w:r>
              <w:rPr>
                <w:webHidden/>
              </w:rPr>
            </w:r>
            <w:r>
              <w:rPr>
                <w:webHidden/>
              </w:rPr>
              <w:fldChar w:fldCharType="separate"/>
            </w:r>
            <w:r>
              <w:rPr>
                <w:webHidden/>
              </w:rPr>
              <w:t>9</w:t>
            </w:r>
            <w:r>
              <w:rPr>
                <w:webHidden/>
              </w:rPr>
              <w:fldChar w:fldCharType="end"/>
            </w:r>
          </w:hyperlink>
        </w:p>
        <w:p w14:paraId="3223F739" w14:textId="642CEB1D" w:rsidR="006E70FC" w:rsidRDefault="006E70FC">
          <w:pPr>
            <w:pStyle w:val="INNH2"/>
            <w:rPr>
              <w:kern w:val="2"/>
              <w:sz w:val="24"/>
              <w:szCs w:val="24"/>
              <w:lang w:eastAsia="nb-NO"/>
              <w14:ligatures w14:val="standardContextual"/>
            </w:rPr>
          </w:pPr>
          <w:hyperlink w:anchor="_Toc234230393" w:history="1">
            <w:r w:rsidRPr="0042728F">
              <w:rPr>
                <w:rStyle w:val="Hyperkobling"/>
                <w:rFonts w:ascii="Arial" w:hAnsi="Arial" w:cs="Arial"/>
              </w:rPr>
              <w:t>Avtalen punkt 2.4 Ansvar for underleverandør og tredjepart</w:t>
            </w:r>
            <w:r>
              <w:rPr>
                <w:webHidden/>
              </w:rPr>
              <w:tab/>
            </w:r>
            <w:r>
              <w:rPr>
                <w:webHidden/>
              </w:rPr>
              <w:fldChar w:fldCharType="begin"/>
            </w:r>
            <w:r>
              <w:rPr>
                <w:webHidden/>
              </w:rPr>
              <w:instrText xml:space="preserve"> PAGEREF _Toc234230393 \h </w:instrText>
            </w:r>
            <w:r>
              <w:rPr>
                <w:webHidden/>
              </w:rPr>
            </w:r>
            <w:r>
              <w:rPr>
                <w:webHidden/>
              </w:rPr>
              <w:fldChar w:fldCharType="separate"/>
            </w:r>
            <w:r>
              <w:rPr>
                <w:webHidden/>
              </w:rPr>
              <w:t>9</w:t>
            </w:r>
            <w:r>
              <w:rPr>
                <w:webHidden/>
              </w:rPr>
              <w:fldChar w:fldCharType="end"/>
            </w:r>
          </w:hyperlink>
        </w:p>
        <w:p w14:paraId="28D00925" w14:textId="238CC16B" w:rsidR="006E70FC" w:rsidRDefault="006E70FC">
          <w:pPr>
            <w:pStyle w:val="INNH1"/>
            <w:rPr>
              <w:b w:val="0"/>
              <w:kern w:val="2"/>
              <w:sz w:val="24"/>
              <w:szCs w:val="24"/>
              <w14:ligatures w14:val="standardContextual"/>
            </w:rPr>
          </w:pPr>
          <w:hyperlink w:anchor="_Toc234230394" w:history="1">
            <w:r w:rsidRPr="0042728F">
              <w:rPr>
                <w:rStyle w:val="Hyperkobling"/>
                <w:rFonts w:ascii="Arial" w:hAnsi="Arial" w:cs="Arial"/>
                <w:highlight w:val="yellow"/>
              </w:rPr>
              <w:t>Bilag 5: Vederlag og prisbestemmelser – fyll inn her</w:t>
            </w:r>
            <w:r>
              <w:rPr>
                <w:webHidden/>
              </w:rPr>
              <w:tab/>
            </w:r>
            <w:r>
              <w:rPr>
                <w:webHidden/>
              </w:rPr>
              <w:fldChar w:fldCharType="begin"/>
            </w:r>
            <w:r>
              <w:rPr>
                <w:webHidden/>
              </w:rPr>
              <w:instrText xml:space="preserve"> PAGEREF _Toc234230394 \h </w:instrText>
            </w:r>
            <w:r>
              <w:rPr>
                <w:webHidden/>
              </w:rPr>
            </w:r>
            <w:r>
              <w:rPr>
                <w:webHidden/>
              </w:rPr>
              <w:fldChar w:fldCharType="separate"/>
            </w:r>
            <w:r>
              <w:rPr>
                <w:webHidden/>
              </w:rPr>
              <w:t>10</w:t>
            </w:r>
            <w:r>
              <w:rPr>
                <w:webHidden/>
              </w:rPr>
              <w:fldChar w:fldCharType="end"/>
            </w:r>
          </w:hyperlink>
        </w:p>
        <w:p w14:paraId="4FFB9633" w14:textId="108362AE" w:rsidR="006E70FC" w:rsidRDefault="006E70FC">
          <w:pPr>
            <w:pStyle w:val="INNH2"/>
            <w:rPr>
              <w:kern w:val="2"/>
              <w:sz w:val="24"/>
              <w:szCs w:val="24"/>
              <w:lang w:eastAsia="nb-NO"/>
              <w14:ligatures w14:val="standardContextual"/>
            </w:rPr>
          </w:pPr>
          <w:hyperlink w:anchor="_Toc234230395" w:history="1">
            <w:r w:rsidRPr="0042728F">
              <w:rPr>
                <w:rStyle w:val="Hyperkobling"/>
                <w:rFonts w:ascii="Arial" w:hAnsi="Arial" w:cs="Arial"/>
              </w:rPr>
              <w:t>Avtalens punkt 2.1.3 Dokumentasjon, opplæring og/eller installasjon og/eller tilpasninger</w:t>
            </w:r>
            <w:r>
              <w:rPr>
                <w:webHidden/>
              </w:rPr>
              <w:tab/>
            </w:r>
            <w:r>
              <w:rPr>
                <w:webHidden/>
              </w:rPr>
              <w:fldChar w:fldCharType="begin"/>
            </w:r>
            <w:r>
              <w:rPr>
                <w:webHidden/>
              </w:rPr>
              <w:instrText xml:space="preserve"> PAGEREF _Toc234230395 \h </w:instrText>
            </w:r>
            <w:r>
              <w:rPr>
                <w:webHidden/>
              </w:rPr>
            </w:r>
            <w:r>
              <w:rPr>
                <w:webHidden/>
              </w:rPr>
              <w:fldChar w:fldCharType="separate"/>
            </w:r>
            <w:r>
              <w:rPr>
                <w:webHidden/>
              </w:rPr>
              <w:t>10</w:t>
            </w:r>
            <w:r>
              <w:rPr>
                <w:webHidden/>
              </w:rPr>
              <w:fldChar w:fldCharType="end"/>
            </w:r>
          </w:hyperlink>
        </w:p>
        <w:p w14:paraId="01BE007E" w14:textId="513F4DC9" w:rsidR="006E70FC" w:rsidRDefault="006E70FC">
          <w:pPr>
            <w:pStyle w:val="INNH2"/>
            <w:rPr>
              <w:kern w:val="2"/>
              <w:sz w:val="24"/>
              <w:szCs w:val="24"/>
              <w:lang w:eastAsia="nb-NO"/>
              <w14:ligatures w14:val="standardContextual"/>
            </w:rPr>
          </w:pPr>
          <w:hyperlink w:anchor="_Toc234230396" w:history="1">
            <w:r w:rsidRPr="0042728F">
              <w:rPr>
                <w:rStyle w:val="Hyperkobling"/>
                <w:rFonts w:ascii="Arial" w:hAnsi="Arial" w:cs="Arial"/>
              </w:rPr>
              <w:t>Avtalens punkt 3.1 Vederlag</w:t>
            </w:r>
            <w:r>
              <w:rPr>
                <w:webHidden/>
              </w:rPr>
              <w:tab/>
            </w:r>
            <w:r>
              <w:rPr>
                <w:webHidden/>
              </w:rPr>
              <w:fldChar w:fldCharType="begin"/>
            </w:r>
            <w:r>
              <w:rPr>
                <w:webHidden/>
              </w:rPr>
              <w:instrText xml:space="preserve"> PAGEREF _Toc234230396 \h </w:instrText>
            </w:r>
            <w:r>
              <w:rPr>
                <w:webHidden/>
              </w:rPr>
            </w:r>
            <w:r>
              <w:rPr>
                <w:webHidden/>
              </w:rPr>
              <w:fldChar w:fldCharType="separate"/>
            </w:r>
            <w:r>
              <w:rPr>
                <w:webHidden/>
              </w:rPr>
              <w:t>10</w:t>
            </w:r>
            <w:r>
              <w:rPr>
                <w:webHidden/>
              </w:rPr>
              <w:fldChar w:fldCharType="end"/>
            </w:r>
          </w:hyperlink>
        </w:p>
        <w:p w14:paraId="71258CB4" w14:textId="557C6734" w:rsidR="006E70FC" w:rsidRDefault="006E70FC">
          <w:pPr>
            <w:pStyle w:val="INNH2"/>
            <w:rPr>
              <w:kern w:val="2"/>
              <w:sz w:val="24"/>
              <w:szCs w:val="24"/>
              <w:lang w:eastAsia="nb-NO"/>
              <w14:ligatures w14:val="standardContextual"/>
            </w:rPr>
          </w:pPr>
          <w:hyperlink w:anchor="_Toc234230397" w:history="1">
            <w:r w:rsidRPr="0042728F">
              <w:rPr>
                <w:rStyle w:val="Hyperkobling"/>
                <w:rFonts w:ascii="Arial" w:hAnsi="Arial" w:cs="Arial"/>
              </w:rPr>
              <w:t>Avtalens punkt 3.2 Faktureringstidspunkt og betalingsbetingelser</w:t>
            </w:r>
            <w:r>
              <w:rPr>
                <w:webHidden/>
              </w:rPr>
              <w:tab/>
            </w:r>
            <w:r>
              <w:rPr>
                <w:webHidden/>
              </w:rPr>
              <w:fldChar w:fldCharType="begin"/>
            </w:r>
            <w:r>
              <w:rPr>
                <w:webHidden/>
              </w:rPr>
              <w:instrText xml:space="preserve"> PAGEREF _Toc234230397 \h </w:instrText>
            </w:r>
            <w:r>
              <w:rPr>
                <w:webHidden/>
              </w:rPr>
            </w:r>
            <w:r>
              <w:rPr>
                <w:webHidden/>
              </w:rPr>
              <w:fldChar w:fldCharType="separate"/>
            </w:r>
            <w:r>
              <w:rPr>
                <w:webHidden/>
              </w:rPr>
              <w:t>11</w:t>
            </w:r>
            <w:r>
              <w:rPr>
                <w:webHidden/>
              </w:rPr>
              <w:fldChar w:fldCharType="end"/>
            </w:r>
          </w:hyperlink>
        </w:p>
        <w:p w14:paraId="4893D8AB" w14:textId="52E61D06" w:rsidR="006E70FC" w:rsidRDefault="006E70FC">
          <w:pPr>
            <w:pStyle w:val="INNH2"/>
            <w:rPr>
              <w:kern w:val="2"/>
              <w:sz w:val="24"/>
              <w:szCs w:val="24"/>
              <w:lang w:eastAsia="nb-NO"/>
              <w14:ligatures w14:val="standardContextual"/>
            </w:rPr>
          </w:pPr>
          <w:hyperlink w:anchor="_Toc234230398" w:history="1">
            <w:r w:rsidRPr="0042728F">
              <w:rPr>
                <w:rStyle w:val="Hyperkobling"/>
                <w:rFonts w:ascii="Arial" w:hAnsi="Arial" w:cs="Arial"/>
              </w:rPr>
              <w:t>Avtalens punkt 3.6 Prisendringer</w:t>
            </w:r>
            <w:r>
              <w:rPr>
                <w:webHidden/>
              </w:rPr>
              <w:tab/>
            </w:r>
            <w:r>
              <w:rPr>
                <w:webHidden/>
              </w:rPr>
              <w:fldChar w:fldCharType="begin"/>
            </w:r>
            <w:r>
              <w:rPr>
                <w:webHidden/>
              </w:rPr>
              <w:instrText xml:space="preserve"> PAGEREF _Toc234230398 \h </w:instrText>
            </w:r>
            <w:r>
              <w:rPr>
                <w:webHidden/>
              </w:rPr>
            </w:r>
            <w:r>
              <w:rPr>
                <w:webHidden/>
              </w:rPr>
              <w:fldChar w:fldCharType="separate"/>
            </w:r>
            <w:r>
              <w:rPr>
                <w:webHidden/>
              </w:rPr>
              <w:t>11</w:t>
            </w:r>
            <w:r>
              <w:rPr>
                <w:webHidden/>
              </w:rPr>
              <w:fldChar w:fldCharType="end"/>
            </w:r>
          </w:hyperlink>
        </w:p>
        <w:p w14:paraId="6AEBEBAA" w14:textId="1AB5878C" w:rsidR="006E70FC" w:rsidRDefault="006E70FC">
          <w:pPr>
            <w:pStyle w:val="INNH2"/>
            <w:rPr>
              <w:kern w:val="2"/>
              <w:sz w:val="24"/>
              <w:szCs w:val="24"/>
              <w:lang w:eastAsia="nb-NO"/>
              <w14:ligatures w14:val="standardContextual"/>
            </w:rPr>
          </w:pPr>
          <w:hyperlink w:anchor="_Toc234230399" w:history="1">
            <w:r w:rsidRPr="0042728F">
              <w:rPr>
                <w:rStyle w:val="Hyperkobling"/>
                <w:rFonts w:ascii="Arial" w:hAnsi="Arial" w:cs="Arial"/>
              </w:rPr>
              <w:t>Avtalens punkt 3.7 Elektronisk samhandling (e-handel)</w:t>
            </w:r>
            <w:r>
              <w:rPr>
                <w:webHidden/>
              </w:rPr>
              <w:tab/>
            </w:r>
            <w:r>
              <w:rPr>
                <w:webHidden/>
              </w:rPr>
              <w:fldChar w:fldCharType="begin"/>
            </w:r>
            <w:r>
              <w:rPr>
                <w:webHidden/>
              </w:rPr>
              <w:instrText xml:space="preserve"> PAGEREF _Toc234230399 \h </w:instrText>
            </w:r>
            <w:r>
              <w:rPr>
                <w:webHidden/>
              </w:rPr>
            </w:r>
            <w:r>
              <w:rPr>
                <w:webHidden/>
              </w:rPr>
              <w:fldChar w:fldCharType="separate"/>
            </w:r>
            <w:r>
              <w:rPr>
                <w:webHidden/>
              </w:rPr>
              <w:t>11</w:t>
            </w:r>
            <w:r>
              <w:rPr>
                <w:webHidden/>
              </w:rPr>
              <w:fldChar w:fldCharType="end"/>
            </w:r>
          </w:hyperlink>
        </w:p>
        <w:p w14:paraId="77BCC6E6" w14:textId="2C534A4E" w:rsidR="006E70FC" w:rsidRDefault="006E70FC">
          <w:pPr>
            <w:pStyle w:val="INNH1"/>
            <w:rPr>
              <w:b w:val="0"/>
              <w:kern w:val="2"/>
              <w:sz w:val="24"/>
              <w:szCs w:val="24"/>
              <w14:ligatures w14:val="standardContextual"/>
            </w:rPr>
          </w:pPr>
          <w:hyperlink w:anchor="_Toc234230400" w:history="1">
            <w:r w:rsidRPr="0042728F">
              <w:rPr>
                <w:rStyle w:val="Hyperkobling"/>
                <w:rFonts w:ascii="Arial" w:hAnsi="Arial" w:cs="Arial"/>
              </w:rPr>
              <w:t>Bilag 6: Endringer i den generelle avtaleteksten</w:t>
            </w:r>
            <w:r>
              <w:rPr>
                <w:webHidden/>
              </w:rPr>
              <w:tab/>
            </w:r>
            <w:r>
              <w:rPr>
                <w:webHidden/>
              </w:rPr>
              <w:fldChar w:fldCharType="begin"/>
            </w:r>
            <w:r>
              <w:rPr>
                <w:webHidden/>
              </w:rPr>
              <w:instrText xml:space="preserve"> PAGEREF _Toc234230400 \h </w:instrText>
            </w:r>
            <w:r>
              <w:rPr>
                <w:webHidden/>
              </w:rPr>
            </w:r>
            <w:r>
              <w:rPr>
                <w:webHidden/>
              </w:rPr>
              <w:fldChar w:fldCharType="separate"/>
            </w:r>
            <w:r>
              <w:rPr>
                <w:webHidden/>
              </w:rPr>
              <w:t>12</w:t>
            </w:r>
            <w:r>
              <w:rPr>
                <w:webHidden/>
              </w:rPr>
              <w:fldChar w:fldCharType="end"/>
            </w:r>
          </w:hyperlink>
        </w:p>
        <w:p w14:paraId="2027665C" w14:textId="148A19AD" w:rsidR="006E70FC" w:rsidRDefault="006E70FC">
          <w:pPr>
            <w:pStyle w:val="INNH2"/>
            <w:rPr>
              <w:kern w:val="2"/>
              <w:sz w:val="24"/>
              <w:szCs w:val="24"/>
              <w:lang w:eastAsia="nb-NO"/>
              <w14:ligatures w14:val="standardContextual"/>
            </w:rPr>
          </w:pPr>
          <w:hyperlink w:anchor="_Toc234230401" w:history="1">
            <w:r w:rsidRPr="0042728F">
              <w:rPr>
                <w:rStyle w:val="Hyperkobling"/>
              </w:rPr>
              <w:t>Avtalens punkt 1.4 Tolkning – rangordning</w:t>
            </w:r>
            <w:r>
              <w:rPr>
                <w:webHidden/>
              </w:rPr>
              <w:tab/>
            </w:r>
            <w:r>
              <w:rPr>
                <w:webHidden/>
              </w:rPr>
              <w:fldChar w:fldCharType="begin"/>
            </w:r>
            <w:r>
              <w:rPr>
                <w:webHidden/>
              </w:rPr>
              <w:instrText xml:space="preserve"> PAGEREF _Toc234230401 \h </w:instrText>
            </w:r>
            <w:r>
              <w:rPr>
                <w:webHidden/>
              </w:rPr>
            </w:r>
            <w:r>
              <w:rPr>
                <w:webHidden/>
              </w:rPr>
              <w:fldChar w:fldCharType="separate"/>
            </w:r>
            <w:r>
              <w:rPr>
                <w:webHidden/>
              </w:rPr>
              <w:t>12</w:t>
            </w:r>
            <w:r>
              <w:rPr>
                <w:webHidden/>
              </w:rPr>
              <w:fldChar w:fldCharType="end"/>
            </w:r>
          </w:hyperlink>
        </w:p>
        <w:p w14:paraId="228E9431" w14:textId="6F3CE8E6" w:rsidR="006E70FC" w:rsidRDefault="006E70FC">
          <w:pPr>
            <w:pStyle w:val="INNH1"/>
            <w:rPr>
              <w:b w:val="0"/>
              <w:kern w:val="2"/>
              <w:sz w:val="24"/>
              <w:szCs w:val="24"/>
              <w14:ligatures w14:val="standardContextual"/>
            </w:rPr>
          </w:pPr>
          <w:hyperlink w:anchor="_Toc234230402" w:history="1">
            <w:r w:rsidRPr="0042728F">
              <w:rPr>
                <w:rStyle w:val="Hyperkobling"/>
                <w:rFonts w:ascii="Arial" w:hAnsi="Arial" w:cs="Arial"/>
              </w:rPr>
              <w:t>Bilag 7: Endringer av Avtalen etter avtaleinngåelsen</w:t>
            </w:r>
            <w:r>
              <w:rPr>
                <w:webHidden/>
              </w:rPr>
              <w:tab/>
            </w:r>
            <w:r>
              <w:rPr>
                <w:webHidden/>
              </w:rPr>
              <w:fldChar w:fldCharType="begin"/>
            </w:r>
            <w:r>
              <w:rPr>
                <w:webHidden/>
              </w:rPr>
              <w:instrText xml:space="preserve"> PAGEREF _Toc234230402 \h </w:instrText>
            </w:r>
            <w:r>
              <w:rPr>
                <w:webHidden/>
              </w:rPr>
            </w:r>
            <w:r>
              <w:rPr>
                <w:webHidden/>
              </w:rPr>
              <w:fldChar w:fldCharType="separate"/>
            </w:r>
            <w:r>
              <w:rPr>
                <w:webHidden/>
              </w:rPr>
              <w:t>13</w:t>
            </w:r>
            <w:r>
              <w:rPr>
                <w:webHidden/>
              </w:rPr>
              <w:fldChar w:fldCharType="end"/>
            </w:r>
          </w:hyperlink>
        </w:p>
        <w:p w14:paraId="52D7DB30" w14:textId="6D62E4D7" w:rsidR="006E70FC" w:rsidRDefault="006E70FC">
          <w:pPr>
            <w:pStyle w:val="INNH2"/>
            <w:rPr>
              <w:kern w:val="2"/>
              <w:sz w:val="24"/>
              <w:szCs w:val="24"/>
              <w:lang w:eastAsia="nb-NO"/>
              <w14:ligatures w14:val="standardContextual"/>
            </w:rPr>
          </w:pPr>
          <w:hyperlink w:anchor="_Toc234230403" w:history="1">
            <w:r w:rsidRPr="0042728F">
              <w:rPr>
                <w:rStyle w:val="Hyperkobling"/>
              </w:rPr>
              <w:t>Avtalens punkt 1.6 Endringer av Avtalen etter avtaleinngåelse</w:t>
            </w:r>
            <w:r>
              <w:rPr>
                <w:webHidden/>
              </w:rPr>
              <w:tab/>
            </w:r>
            <w:r>
              <w:rPr>
                <w:webHidden/>
              </w:rPr>
              <w:fldChar w:fldCharType="begin"/>
            </w:r>
            <w:r>
              <w:rPr>
                <w:webHidden/>
              </w:rPr>
              <w:instrText xml:space="preserve"> PAGEREF _Toc234230403 \h </w:instrText>
            </w:r>
            <w:r>
              <w:rPr>
                <w:webHidden/>
              </w:rPr>
            </w:r>
            <w:r>
              <w:rPr>
                <w:webHidden/>
              </w:rPr>
              <w:fldChar w:fldCharType="separate"/>
            </w:r>
            <w:r>
              <w:rPr>
                <w:webHidden/>
              </w:rPr>
              <w:t>13</w:t>
            </w:r>
            <w:r>
              <w:rPr>
                <w:webHidden/>
              </w:rPr>
              <w:fldChar w:fldCharType="end"/>
            </w:r>
          </w:hyperlink>
        </w:p>
        <w:p w14:paraId="3E00B3E7" w14:textId="2DD8522D" w:rsidR="006E70FC" w:rsidRDefault="006E70FC">
          <w:pPr>
            <w:pStyle w:val="INNH1"/>
            <w:rPr>
              <w:b w:val="0"/>
              <w:kern w:val="2"/>
              <w:sz w:val="24"/>
              <w:szCs w:val="24"/>
              <w14:ligatures w14:val="standardContextual"/>
            </w:rPr>
          </w:pPr>
          <w:hyperlink w:anchor="_Toc234230404" w:history="1">
            <w:r w:rsidRPr="0042728F">
              <w:rPr>
                <w:rStyle w:val="Hyperkobling"/>
                <w:rFonts w:ascii="Arial" w:hAnsi="Arial" w:cs="Arial"/>
              </w:rPr>
              <w:t>Bilag 8: Standard lisensvilkår</w:t>
            </w:r>
            <w:r>
              <w:rPr>
                <w:webHidden/>
              </w:rPr>
              <w:tab/>
            </w:r>
            <w:r>
              <w:rPr>
                <w:webHidden/>
              </w:rPr>
              <w:fldChar w:fldCharType="begin"/>
            </w:r>
            <w:r>
              <w:rPr>
                <w:webHidden/>
              </w:rPr>
              <w:instrText xml:space="preserve"> PAGEREF _Toc234230404 \h </w:instrText>
            </w:r>
            <w:r>
              <w:rPr>
                <w:webHidden/>
              </w:rPr>
            </w:r>
            <w:r>
              <w:rPr>
                <w:webHidden/>
              </w:rPr>
              <w:fldChar w:fldCharType="separate"/>
            </w:r>
            <w:r>
              <w:rPr>
                <w:webHidden/>
              </w:rPr>
              <w:t>14</w:t>
            </w:r>
            <w:r>
              <w:rPr>
                <w:webHidden/>
              </w:rPr>
              <w:fldChar w:fldCharType="end"/>
            </w:r>
          </w:hyperlink>
        </w:p>
        <w:p w14:paraId="3C027B3C" w14:textId="36F46D59" w:rsidR="006E70FC" w:rsidRDefault="006E70FC">
          <w:pPr>
            <w:pStyle w:val="INNH2"/>
            <w:rPr>
              <w:kern w:val="2"/>
              <w:sz w:val="24"/>
              <w:szCs w:val="24"/>
              <w:lang w:eastAsia="nb-NO"/>
              <w14:ligatures w14:val="standardContextual"/>
            </w:rPr>
          </w:pPr>
          <w:hyperlink w:anchor="_Toc234230405" w:history="1">
            <w:r w:rsidRPr="0042728F">
              <w:rPr>
                <w:rStyle w:val="Hyperkobling"/>
              </w:rPr>
              <w:t>Avtalens punkt 6.3 Standardkomponenter med begrenset disposisjonsrett</w:t>
            </w:r>
            <w:r>
              <w:rPr>
                <w:webHidden/>
              </w:rPr>
              <w:tab/>
            </w:r>
            <w:r>
              <w:rPr>
                <w:webHidden/>
              </w:rPr>
              <w:fldChar w:fldCharType="begin"/>
            </w:r>
            <w:r>
              <w:rPr>
                <w:webHidden/>
              </w:rPr>
              <w:instrText xml:space="preserve"> PAGEREF _Toc234230405 \h </w:instrText>
            </w:r>
            <w:r>
              <w:rPr>
                <w:webHidden/>
              </w:rPr>
            </w:r>
            <w:r>
              <w:rPr>
                <w:webHidden/>
              </w:rPr>
              <w:fldChar w:fldCharType="separate"/>
            </w:r>
            <w:r>
              <w:rPr>
                <w:webHidden/>
              </w:rPr>
              <w:t>14</w:t>
            </w:r>
            <w:r>
              <w:rPr>
                <w:webHidden/>
              </w:rPr>
              <w:fldChar w:fldCharType="end"/>
            </w:r>
          </w:hyperlink>
        </w:p>
        <w:p w14:paraId="3899B73A" w14:textId="463E903A" w:rsidR="00E545D4" w:rsidRDefault="00E545D4" w:rsidP="00E637BD">
          <w:pPr>
            <w:pStyle w:val="INNH2"/>
            <w:tabs>
              <w:tab w:val="right" w:leader="dot" w:pos="9060"/>
            </w:tabs>
            <w:ind w:left="0" w:firstLine="0"/>
            <w:rPr>
              <w:rStyle w:val="Hyperkobling"/>
              <w:kern w:val="2"/>
              <w:lang w:eastAsia="nb-NO"/>
              <w14:ligatures w14:val="standardContextual"/>
            </w:rPr>
          </w:pPr>
          <w:r>
            <w:fldChar w:fldCharType="end"/>
          </w:r>
        </w:p>
      </w:sdtContent>
    </w:sdt>
    <w:p w14:paraId="6D48BCE4" w14:textId="54E46D03" w:rsidR="006A0D79" w:rsidRPr="006A0D79" w:rsidRDefault="00305BE8" w:rsidP="00997F6B">
      <w:pPr>
        <w:rPr>
          <w:rFonts w:ascii="Arial" w:hAnsi="Arial" w:cs="Arial"/>
          <w:b/>
          <w:bCs/>
          <w:sz w:val="20"/>
          <w:szCs w:val="20"/>
        </w:rPr>
      </w:pPr>
      <w:r>
        <w:rPr>
          <w:rFonts w:ascii="Arial" w:hAnsi="Arial" w:cs="Arial"/>
          <w:b/>
          <w:bCs/>
          <w:sz w:val="20"/>
          <w:szCs w:val="20"/>
        </w:rPr>
        <w:br w:type="page"/>
      </w:r>
    </w:p>
    <w:p w14:paraId="3B89B503" w14:textId="5EE3CBD0" w:rsidR="001F2D8D" w:rsidRDefault="001F2D8D" w:rsidP="3649CF10">
      <w:pPr>
        <w:pStyle w:val="Overskrift1"/>
        <w:numPr>
          <w:ilvl w:val="0"/>
          <w:numId w:val="0"/>
        </w:numPr>
        <w:rPr>
          <w:rFonts w:ascii="Arial" w:hAnsi="Arial" w:cs="Arial"/>
          <w:sz w:val="36"/>
          <w:szCs w:val="36"/>
        </w:rPr>
      </w:pPr>
      <w:bookmarkStart w:id="0" w:name="_Toc234230365"/>
      <w:r w:rsidRPr="7DC3210C">
        <w:rPr>
          <w:rFonts w:ascii="Arial" w:hAnsi="Arial" w:cs="Arial"/>
          <w:sz w:val="36"/>
          <w:szCs w:val="36"/>
        </w:rPr>
        <w:lastRenderedPageBreak/>
        <w:t xml:space="preserve">Bilag 1: </w:t>
      </w:r>
      <w:r w:rsidR="00DD5CFE">
        <w:rPr>
          <w:rFonts w:ascii="Arial" w:hAnsi="Arial" w:cs="Arial"/>
          <w:sz w:val="36"/>
          <w:szCs w:val="36"/>
        </w:rPr>
        <w:t>Tolletaten</w:t>
      </w:r>
      <w:r w:rsidRPr="7DC3210C">
        <w:rPr>
          <w:rFonts w:ascii="Arial" w:hAnsi="Arial" w:cs="Arial"/>
          <w:sz w:val="36"/>
          <w:szCs w:val="36"/>
        </w:rPr>
        <w:t>s kravspesifikasjon</w:t>
      </w:r>
      <w:bookmarkEnd w:id="0"/>
    </w:p>
    <w:p w14:paraId="34F22C35" w14:textId="58EC1E05" w:rsidR="002C7460" w:rsidRPr="002C7460" w:rsidRDefault="00135B5D" w:rsidP="002C7460">
      <w:pPr>
        <w:pStyle w:val="Overskrift2"/>
        <w:rPr>
          <w:rFonts w:ascii="Arial" w:hAnsi="Arial" w:cs="Arial"/>
          <w:sz w:val="28"/>
          <w:szCs w:val="28"/>
        </w:rPr>
      </w:pPr>
      <w:bookmarkStart w:id="1" w:name="_Toc234230366"/>
      <w:r w:rsidRPr="7DC3210C">
        <w:rPr>
          <w:rFonts w:ascii="Arial" w:hAnsi="Arial" w:cs="Arial"/>
          <w:sz w:val="28"/>
          <w:szCs w:val="28"/>
        </w:rPr>
        <w:t xml:space="preserve">Avtalens punkt </w:t>
      </w:r>
      <w:r w:rsidR="00756767" w:rsidRPr="7DC3210C">
        <w:rPr>
          <w:rFonts w:ascii="Arial" w:hAnsi="Arial" w:cs="Arial"/>
          <w:sz w:val="28"/>
          <w:szCs w:val="28"/>
        </w:rPr>
        <w:t>1.</w:t>
      </w:r>
      <w:r w:rsidR="00D656A1" w:rsidRPr="7DC3210C">
        <w:rPr>
          <w:rFonts w:ascii="Arial" w:hAnsi="Arial" w:cs="Arial"/>
          <w:sz w:val="28"/>
          <w:szCs w:val="28"/>
        </w:rPr>
        <w:t>1</w:t>
      </w:r>
      <w:r w:rsidRPr="7DC3210C">
        <w:rPr>
          <w:rFonts w:ascii="Arial" w:hAnsi="Arial" w:cs="Arial"/>
          <w:sz w:val="28"/>
          <w:szCs w:val="28"/>
        </w:rPr>
        <w:t xml:space="preserve"> </w:t>
      </w:r>
      <w:r w:rsidR="008C5491" w:rsidRPr="7DC3210C">
        <w:rPr>
          <w:rFonts w:ascii="Arial" w:hAnsi="Arial" w:cs="Arial"/>
          <w:sz w:val="28"/>
          <w:szCs w:val="28"/>
        </w:rPr>
        <w:t>Avtalens omfang</w:t>
      </w:r>
      <w:r w:rsidR="00677194">
        <w:rPr>
          <w:rFonts w:ascii="Arial" w:hAnsi="Arial" w:cs="Arial"/>
          <w:sz w:val="28"/>
          <w:szCs w:val="28"/>
        </w:rPr>
        <w:t xml:space="preserve"> (kravspesifikasjon)</w:t>
      </w:r>
      <w:bookmarkEnd w:id="1"/>
    </w:p>
    <w:p w14:paraId="5E43AAD5" w14:textId="1070DA74" w:rsidR="00124947" w:rsidRDefault="00124947" w:rsidP="00124947">
      <w:pPr>
        <w:pStyle w:val="Overskrift3"/>
        <w:numPr>
          <w:ilvl w:val="0"/>
          <w:numId w:val="0"/>
        </w:numPr>
        <w:ind w:left="720" w:hanging="720"/>
      </w:pPr>
      <w:bookmarkStart w:id="2" w:name="_Toc234230367"/>
      <w:r>
        <w:t>1. Anskaffelsens formål</w:t>
      </w:r>
      <w:bookmarkEnd w:id="2"/>
    </w:p>
    <w:p w14:paraId="0407ED24" w14:textId="77777777" w:rsidR="004716FD" w:rsidRPr="004716FD" w:rsidRDefault="004716FD" w:rsidP="004716FD">
      <w:r w:rsidRPr="004716FD">
        <w:t>Tolletatens laboratorium skal anskaffe en kompakt, robust og høytytende 1D GC</w:t>
      </w:r>
      <w:r w:rsidRPr="004716FD">
        <w:noBreakHyphen/>
        <w:t>HRMS med bibliotek for å styrke laboratoriets evne til rask, sikker og etterprøvbar identifikasjon og klassifisering av ukjente stoffer. Instrumentet skal primært benyttes til analyser av prøver som ofte er komplekse, urene og sammensatte, og som kan komme i svært ulike matrikser og blandinger (bl.a. beslag/narkotika, matvarer, drikke, plantemateriale og godteri/bakervarer). Løsningen skal derfor fungere godt som et screening- og identifikasjonsverktøy i krevende analysemiljøer, med høy toleranse for «skitne» prøver og varierende prøveintroduksjon.</w:t>
      </w:r>
    </w:p>
    <w:p w14:paraId="3F211FB9" w14:textId="77777777" w:rsidR="004716FD" w:rsidRPr="004716FD" w:rsidRDefault="004716FD" w:rsidP="004716FD">
      <w:r w:rsidRPr="004716FD">
        <w:t xml:space="preserve">Målsettingen er å etablere en løsning som gir høy identifikasjonssikkerhet gjennom høyoppløselig </w:t>
      </w:r>
      <w:proofErr w:type="spellStart"/>
      <w:r w:rsidRPr="004716FD">
        <w:t>massespektrometri</w:t>
      </w:r>
      <w:proofErr w:type="spellEnd"/>
      <w:r w:rsidRPr="004716FD">
        <w:t xml:space="preserve"> kombinert med bibliotekstøtte og effektive verktøy for </w:t>
      </w:r>
      <w:r w:rsidRPr="007837BB">
        <w:t xml:space="preserve">håndtering av </w:t>
      </w:r>
      <w:proofErr w:type="spellStart"/>
      <w:r w:rsidRPr="007837BB">
        <w:t>koeluering</w:t>
      </w:r>
      <w:proofErr w:type="spellEnd"/>
      <w:r w:rsidRPr="007837BB">
        <w:t>/komplekse spektra, slik at laboratoriet raskt kan avdekke hvilke</w:t>
      </w:r>
      <w:r w:rsidRPr="004716FD">
        <w:t xml:space="preserve"> komponenter en ukjent prøve inneholder og dokumentere grunnlaget for identifikasjonen på en faglig solid måte. Løsningen skal videre være brukervennlig og effektiv i arbeidsflyt, slik at flere laboratoriebrukere kan arbeide parallelt (dataanalyse, </w:t>
      </w:r>
      <w:proofErr w:type="gramStart"/>
      <w:r w:rsidRPr="004716FD">
        <w:t>rapportering,</w:t>
      </w:r>
      <w:proofErr w:type="gramEnd"/>
      <w:r w:rsidRPr="004716FD">
        <w:t xml:space="preserve"> metodearbeid) uten å skape flaskehalser i instrumentdriften.</w:t>
      </w:r>
    </w:p>
    <w:p w14:paraId="74CAC509" w14:textId="77777777" w:rsidR="004716FD" w:rsidRPr="004716FD" w:rsidRDefault="004716FD" w:rsidP="004716FD">
      <w:r w:rsidRPr="004716FD">
        <w:t>Anskaffelsen skal gi forutsigbar, stabil og kostnadseffektiv drift over tid. Det legges derfor vekt på en leveranse med høy driftssikkerhet, lavt plassbehov, og et service- og støtteapparat som sikrer rask respons, kort utrykningstid og god tilgjengelighet i hele instrumentets levetid. Prisingen skal understøtte dette gjennom en 10-årig TCO-modell (kjøp, bibliotek og årlig service/vedlikehold), slik at oppdragsgiver kan velge en løsning som samlet sett gir best dekning av behovet.</w:t>
      </w:r>
    </w:p>
    <w:p w14:paraId="4DA5F416" w14:textId="4848E223" w:rsidR="00124947" w:rsidRPr="004716FD" w:rsidRDefault="004716FD" w:rsidP="00124947">
      <w:r w:rsidRPr="004716FD">
        <w:t>Løsningen skal kunne leveres med bæregass He og/eller H</w:t>
      </w:r>
      <w:r w:rsidRPr="004716FD">
        <w:rPr>
          <w:rFonts w:ascii="Cambria Math" w:hAnsi="Cambria Math" w:cs="Cambria Math"/>
        </w:rPr>
        <w:t>₂</w:t>
      </w:r>
      <w:r w:rsidRPr="004716FD">
        <w:t>. Dersom tilbudt løsning baseres på H</w:t>
      </w:r>
      <w:r w:rsidRPr="004716FD">
        <w:rPr>
          <w:rFonts w:ascii="Cambria Math" w:hAnsi="Cambria Math" w:cs="Cambria Math"/>
        </w:rPr>
        <w:t>₂</w:t>
      </w:r>
      <w:r w:rsidRPr="004716FD">
        <w:t>, skal leverand</w:t>
      </w:r>
      <w:r w:rsidRPr="004716FD">
        <w:rPr>
          <w:rFonts w:ascii="Arial" w:hAnsi="Arial" w:cs="Arial"/>
        </w:rPr>
        <w:t>ø</w:t>
      </w:r>
      <w:r w:rsidRPr="004716FD">
        <w:t>ren kunne levere H</w:t>
      </w:r>
      <w:r w:rsidRPr="004716FD">
        <w:rPr>
          <w:rFonts w:ascii="Cambria Math" w:hAnsi="Cambria Math" w:cs="Cambria Math"/>
        </w:rPr>
        <w:t>₂</w:t>
      </w:r>
      <w:r w:rsidRPr="004716FD">
        <w:t xml:space="preserve">-generator som del av leveransen. Videre skal leverandøren tilby nødvendig IT-støtte og beskrive hvordan løsningen kan driftes i samsvar med oppdragsgivers IT-sikkerhetskrav, herunder sikker håndtering av tilgang og integrasjon når systemet skal ha tilknytning til tollnettet. </w:t>
      </w:r>
      <w:proofErr w:type="spellStart"/>
      <w:r w:rsidRPr="004716FD">
        <w:t>Headspace</w:t>
      </w:r>
      <w:proofErr w:type="spellEnd"/>
      <w:r w:rsidRPr="004716FD">
        <w:t xml:space="preserve"> og SPME ønskes tilbudt som opsjoner for å sikre fleksibilitet i metodeporteføljen.</w:t>
      </w:r>
    </w:p>
    <w:p w14:paraId="326A9F90" w14:textId="77777777" w:rsidR="00326EFA" w:rsidRDefault="00326EFA" w:rsidP="00326EFA">
      <w:pPr>
        <w:pStyle w:val="Overskrift4"/>
      </w:pPr>
      <w:r>
        <w:t>2.4 Klima- og miljø</w:t>
      </w:r>
    </w:p>
    <w:p w14:paraId="64F0AD6F" w14:textId="77777777" w:rsidR="006E625B" w:rsidRDefault="006E625B" w:rsidP="006E625B">
      <w:r>
        <w:t>2.4.4 Emballasje og avfall</w:t>
      </w:r>
    </w:p>
    <w:p w14:paraId="5A5725C2" w14:textId="77777777" w:rsidR="006E625B" w:rsidRDefault="006E625B" w:rsidP="006E625B">
      <w:r>
        <w:t>Leverandøren skal delta i en produsentansvarsordning for emballasje.</w:t>
      </w:r>
    </w:p>
    <w:p w14:paraId="2028E881" w14:textId="0D483BB7" w:rsidR="005E122F" w:rsidRDefault="005E122F" w:rsidP="005E122F">
      <w:r>
        <w:t xml:space="preserve">2.4.4 </w:t>
      </w:r>
      <w:r w:rsidR="00CB67BE">
        <w:t>Energisparefunksjoner (driftsfase)</w:t>
      </w:r>
    </w:p>
    <w:p w14:paraId="6ABA2F43" w14:textId="77777777" w:rsidR="00B45A20" w:rsidRDefault="00B45A20" w:rsidP="00B45A20">
      <w:pPr>
        <w:rPr>
          <w:rFonts w:ascii="Arial" w:hAnsi="Arial" w:cs="Arial"/>
          <w:lang w:eastAsia="nb-NO"/>
        </w:rPr>
      </w:pPr>
      <w:r w:rsidRPr="00B45A20">
        <w:rPr>
          <w:rFonts w:ascii="Arial" w:hAnsi="Arial" w:cs="Arial"/>
          <w:lang w:eastAsia="nb-NO"/>
        </w:rPr>
        <w:t>Systemet skal ha energisparefunksjon som kan aktiveres (f.eks. automatisk standby/</w:t>
      </w:r>
      <w:proofErr w:type="spellStart"/>
      <w:r w:rsidRPr="00B45A20">
        <w:rPr>
          <w:rFonts w:ascii="Arial" w:hAnsi="Arial" w:cs="Arial"/>
          <w:lang w:eastAsia="nb-NO"/>
        </w:rPr>
        <w:t>sleep</w:t>
      </w:r>
      <w:proofErr w:type="spellEnd"/>
      <w:r w:rsidRPr="00B45A20">
        <w:rPr>
          <w:rFonts w:ascii="Arial" w:hAnsi="Arial" w:cs="Arial"/>
          <w:lang w:eastAsia="nb-NO"/>
        </w:rPr>
        <w:t>, planlagt nedstenging eller tilsvarende).</w:t>
      </w:r>
    </w:p>
    <w:p w14:paraId="541968E5" w14:textId="5F72DE94" w:rsidR="0017095F" w:rsidRDefault="00B45A20" w:rsidP="006205E4">
      <w:pPr>
        <w:rPr>
          <w:rFonts w:ascii="Arial" w:hAnsi="Arial" w:cs="Arial"/>
          <w:lang w:eastAsia="nb-NO"/>
        </w:rPr>
      </w:pPr>
      <w:r w:rsidRPr="00B45A20">
        <w:rPr>
          <w:rFonts w:ascii="Arial" w:hAnsi="Arial" w:cs="Arial"/>
          <w:b/>
          <w:bCs/>
          <w:lang w:eastAsia="nb-NO"/>
        </w:rPr>
        <w:lastRenderedPageBreak/>
        <w:t>Dokumentasjon:</w:t>
      </w:r>
      <w:r w:rsidRPr="00B45A20">
        <w:rPr>
          <w:rFonts w:ascii="Arial" w:hAnsi="Arial" w:cs="Arial"/>
          <w:lang w:eastAsia="nb-NO"/>
        </w:rPr>
        <w:t xml:space="preserve"> utdrag fra manual/produktark som viser funksjonen og hvordan den aktiveres.</w:t>
      </w:r>
    </w:p>
    <w:p w14:paraId="2C829E36" w14:textId="4A0D8D53" w:rsidR="005E122F" w:rsidRDefault="005E122F" w:rsidP="005E122F">
      <w:r>
        <w:t xml:space="preserve">2.4.4 </w:t>
      </w:r>
      <w:r w:rsidR="00A5577E">
        <w:t>Bæregass</w:t>
      </w:r>
      <w:r w:rsidR="0082580A">
        <w:t xml:space="preserve"> og </w:t>
      </w:r>
      <w:r w:rsidR="0082580A" w:rsidRPr="00A5577E">
        <w:rPr>
          <w:rFonts w:ascii="Arial" w:hAnsi="Arial" w:cs="Arial"/>
          <w:lang w:eastAsia="nb-NO"/>
        </w:rPr>
        <w:t>H</w:t>
      </w:r>
      <w:r w:rsidR="0082580A" w:rsidRPr="00A5577E">
        <w:rPr>
          <w:rFonts w:ascii="Cambria Math" w:hAnsi="Cambria Math" w:cs="Cambria Math"/>
          <w:lang w:eastAsia="nb-NO"/>
        </w:rPr>
        <w:t>₂</w:t>
      </w:r>
      <w:r w:rsidR="0082580A" w:rsidRPr="00A5577E">
        <w:rPr>
          <w:rFonts w:ascii="Arial" w:hAnsi="Arial" w:cs="Arial"/>
          <w:lang w:eastAsia="nb-NO"/>
        </w:rPr>
        <w:noBreakHyphen/>
        <w:t>generator</w:t>
      </w:r>
    </w:p>
    <w:p w14:paraId="2B323469" w14:textId="12078AE4" w:rsidR="00A5577E" w:rsidRPr="00A5577E" w:rsidRDefault="00A5577E" w:rsidP="006205E4">
      <w:pPr>
        <w:rPr>
          <w:rFonts w:ascii="Arial" w:hAnsi="Arial" w:cs="Arial"/>
          <w:lang w:eastAsia="nb-NO"/>
        </w:rPr>
      </w:pPr>
      <w:r w:rsidRPr="00A5577E">
        <w:rPr>
          <w:rFonts w:ascii="Arial" w:hAnsi="Arial" w:cs="Arial"/>
          <w:lang w:eastAsia="nb-NO"/>
        </w:rPr>
        <w:t>Dersom tilbudt løsning leveres med H</w:t>
      </w:r>
      <w:r w:rsidRPr="00A5577E">
        <w:rPr>
          <w:rFonts w:ascii="Cambria Math" w:hAnsi="Cambria Math" w:cs="Cambria Math"/>
          <w:lang w:eastAsia="nb-NO"/>
        </w:rPr>
        <w:t>₂</w:t>
      </w:r>
      <w:r w:rsidRPr="00A5577E">
        <w:rPr>
          <w:rFonts w:ascii="Arial" w:hAnsi="Arial" w:cs="Arial"/>
          <w:lang w:eastAsia="nb-NO"/>
        </w:rPr>
        <w:t xml:space="preserve"> som bæregass, skal leverandøren inkludere H</w:t>
      </w:r>
      <w:r w:rsidRPr="00A5577E">
        <w:rPr>
          <w:rFonts w:ascii="Cambria Math" w:hAnsi="Cambria Math" w:cs="Cambria Math"/>
          <w:lang w:eastAsia="nb-NO"/>
        </w:rPr>
        <w:t>₂</w:t>
      </w:r>
      <w:r w:rsidRPr="00A5577E">
        <w:rPr>
          <w:rFonts w:ascii="Arial" w:hAnsi="Arial" w:cs="Arial"/>
          <w:lang w:eastAsia="nb-NO"/>
        </w:rPr>
        <w:noBreakHyphen/>
        <w:t>generator i leveransen.</w:t>
      </w:r>
    </w:p>
    <w:p w14:paraId="462C4C94" w14:textId="61739BF0" w:rsidR="005E122F" w:rsidRDefault="00A5577E" w:rsidP="006205E4">
      <w:pPr>
        <w:rPr>
          <w:rFonts w:ascii="Arial" w:hAnsi="Arial" w:cs="Arial"/>
          <w:lang w:eastAsia="nb-NO"/>
        </w:rPr>
      </w:pPr>
      <w:r w:rsidRPr="00A5577E">
        <w:rPr>
          <w:rFonts w:ascii="Arial" w:hAnsi="Arial" w:cs="Arial"/>
          <w:b/>
          <w:bCs/>
          <w:lang w:eastAsia="nb-NO"/>
        </w:rPr>
        <w:t>Dokumentasjon:</w:t>
      </w:r>
      <w:r w:rsidRPr="00A5577E">
        <w:rPr>
          <w:rFonts w:ascii="Arial" w:hAnsi="Arial" w:cs="Arial"/>
          <w:lang w:eastAsia="nb-NO"/>
        </w:rPr>
        <w:t xml:space="preserve"> produktark for generator + bekreftelse i tilbudsbrev/kravmatrise.</w:t>
      </w:r>
    </w:p>
    <w:p w14:paraId="5922983E" w14:textId="55DCC200" w:rsidR="005E122F" w:rsidRDefault="005E122F" w:rsidP="005E122F">
      <w:r>
        <w:t xml:space="preserve">2.4.4 </w:t>
      </w:r>
      <w:r w:rsidR="00F37E86">
        <w:t>Reservedeler og service for levetid</w:t>
      </w:r>
    </w:p>
    <w:p w14:paraId="2CCED3CF" w14:textId="406E424D" w:rsidR="00F37E86" w:rsidRPr="00F37E86" w:rsidRDefault="00914A62" w:rsidP="00F37E86">
      <w:pPr>
        <w:rPr>
          <w:rFonts w:ascii="Arial" w:hAnsi="Arial" w:cs="Arial"/>
          <w:lang w:eastAsia="nb-NO"/>
        </w:rPr>
      </w:pPr>
      <w:r>
        <w:rPr>
          <w:rFonts w:ascii="Arial" w:hAnsi="Arial" w:cs="Arial"/>
          <w:lang w:eastAsia="nb-NO"/>
        </w:rPr>
        <w:t>F</w:t>
      </w:r>
      <w:r w:rsidRPr="00914A62">
        <w:rPr>
          <w:rFonts w:ascii="Arial" w:hAnsi="Arial" w:cs="Arial"/>
          <w:lang w:eastAsia="nb-NO"/>
        </w:rPr>
        <w:t>or å sikre lang levetid og redusere behov for utskifting</w:t>
      </w:r>
      <w:r>
        <w:rPr>
          <w:rFonts w:ascii="Arial" w:hAnsi="Arial" w:cs="Arial"/>
          <w:lang w:eastAsia="nb-NO"/>
        </w:rPr>
        <w:t xml:space="preserve"> skal l</w:t>
      </w:r>
      <w:r w:rsidR="00F37E86" w:rsidRPr="00F37E86">
        <w:rPr>
          <w:rFonts w:ascii="Arial" w:hAnsi="Arial" w:cs="Arial"/>
          <w:lang w:eastAsia="nb-NO"/>
        </w:rPr>
        <w:t>everandøren skal forplikte seg til:</w:t>
      </w:r>
    </w:p>
    <w:p w14:paraId="15A06A18" w14:textId="77777777" w:rsidR="00F37E86" w:rsidRPr="00F37E86" w:rsidRDefault="00F37E86" w:rsidP="00F37E86">
      <w:pPr>
        <w:numPr>
          <w:ilvl w:val="0"/>
          <w:numId w:val="37"/>
        </w:numPr>
        <w:rPr>
          <w:rFonts w:ascii="Arial" w:hAnsi="Arial" w:cs="Arial"/>
          <w:lang w:eastAsia="nb-NO"/>
        </w:rPr>
      </w:pPr>
      <w:r w:rsidRPr="00F37E86">
        <w:rPr>
          <w:rFonts w:ascii="Arial" w:hAnsi="Arial" w:cs="Arial"/>
          <w:lang w:eastAsia="nb-NO"/>
        </w:rPr>
        <w:t>tilgang på reservedeler i minst 10 år, og</w:t>
      </w:r>
    </w:p>
    <w:p w14:paraId="3268D52A" w14:textId="0099C8F5" w:rsidR="00F37E86" w:rsidRPr="00F37E86" w:rsidRDefault="00F37E86" w:rsidP="006205E4">
      <w:pPr>
        <w:numPr>
          <w:ilvl w:val="0"/>
          <w:numId w:val="37"/>
        </w:numPr>
        <w:rPr>
          <w:rFonts w:ascii="Arial" w:hAnsi="Arial" w:cs="Arial"/>
          <w:lang w:eastAsia="nb-NO"/>
        </w:rPr>
      </w:pPr>
      <w:r w:rsidRPr="00F37E86">
        <w:rPr>
          <w:rFonts w:ascii="Arial" w:hAnsi="Arial" w:cs="Arial"/>
          <w:lang w:eastAsia="nb-NO"/>
        </w:rPr>
        <w:t>å kunne levere service/vedlikehold i 10 år</w:t>
      </w:r>
    </w:p>
    <w:p w14:paraId="73D5F707" w14:textId="232F7DE5" w:rsidR="005E122F" w:rsidRDefault="00F37E86" w:rsidP="00F37E86">
      <w:pPr>
        <w:rPr>
          <w:rFonts w:ascii="Arial" w:hAnsi="Arial" w:cs="Arial"/>
          <w:lang w:eastAsia="nb-NO"/>
        </w:rPr>
      </w:pPr>
      <w:r w:rsidRPr="00F37E86">
        <w:rPr>
          <w:rFonts w:ascii="Arial" w:hAnsi="Arial" w:cs="Arial"/>
          <w:b/>
          <w:bCs/>
          <w:lang w:eastAsia="nb-NO"/>
        </w:rPr>
        <w:t>Dokumentasjon:</w:t>
      </w:r>
      <w:r w:rsidRPr="00F37E86">
        <w:rPr>
          <w:rFonts w:ascii="Arial" w:hAnsi="Arial" w:cs="Arial"/>
          <w:lang w:eastAsia="nb-NO"/>
        </w:rPr>
        <w:t xml:space="preserve"> signert erklæring + prisskjema</w:t>
      </w:r>
    </w:p>
    <w:p w14:paraId="6B0071BE" w14:textId="2FCB4B82" w:rsidR="00C955E5" w:rsidRPr="002B0D06" w:rsidRDefault="002B0D06" w:rsidP="00F37E86">
      <w:r>
        <w:t xml:space="preserve">2.4.4 </w:t>
      </w:r>
      <w:r w:rsidR="00C955E5">
        <w:t>Dokumentert energiforbruk</w:t>
      </w:r>
    </w:p>
    <w:p w14:paraId="52FEF224" w14:textId="5E685FD4" w:rsidR="00C955E5" w:rsidRDefault="00FD2F77" w:rsidP="00F37E86">
      <w:pPr>
        <w:rPr>
          <w:rFonts w:ascii="Arial" w:hAnsi="Arial" w:cs="Arial"/>
          <w:lang w:eastAsia="nb-NO"/>
        </w:rPr>
      </w:pPr>
      <w:r w:rsidRPr="00FD2F77">
        <w:rPr>
          <w:rFonts w:ascii="Arial" w:hAnsi="Arial" w:cs="Arial"/>
          <w:lang w:eastAsia="nb-NO"/>
        </w:rPr>
        <w:t>Tilbyder skal vedlegge produsentens datablad som angir typisk effektforbruk (W/kW) for normal drift og standby/</w:t>
      </w:r>
      <w:proofErr w:type="spellStart"/>
      <w:r w:rsidRPr="00FD2F77">
        <w:rPr>
          <w:rFonts w:ascii="Arial" w:hAnsi="Arial" w:cs="Arial"/>
          <w:lang w:eastAsia="nb-NO"/>
        </w:rPr>
        <w:t>idle</w:t>
      </w:r>
      <w:proofErr w:type="spellEnd"/>
      <w:r w:rsidRPr="00FD2F77">
        <w:rPr>
          <w:rFonts w:ascii="Arial" w:hAnsi="Arial" w:cs="Arial"/>
          <w:lang w:eastAsia="nb-NO"/>
        </w:rPr>
        <w:t>.</w:t>
      </w:r>
    </w:p>
    <w:p w14:paraId="34B915A4" w14:textId="27F1CD89" w:rsidR="00110AF3" w:rsidRPr="00F37E86" w:rsidRDefault="00110AF3" w:rsidP="00F37E86">
      <w:pPr>
        <w:rPr>
          <w:rFonts w:ascii="Arial" w:hAnsi="Arial" w:cs="Arial"/>
          <w:lang w:eastAsia="nb-NO"/>
        </w:rPr>
      </w:pPr>
    </w:p>
    <w:p w14:paraId="2BA4B77B" w14:textId="1E27C4D8" w:rsidR="008E661E" w:rsidRPr="00B9275D" w:rsidRDefault="008E661E" w:rsidP="008E661E">
      <w:pPr>
        <w:pStyle w:val="Overskrift2"/>
        <w:rPr>
          <w:rFonts w:ascii="Arial" w:hAnsi="Arial" w:cs="Arial"/>
          <w:sz w:val="28"/>
          <w:szCs w:val="28"/>
        </w:rPr>
      </w:pPr>
      <w:bookmarkStart w:id="3" w:name="_Toc234230368"/>
      <w:r w:rsidRPr="00B9275D">
        <w:rPr>
          <w:rFonts w:ascii="Arial" w:hAnsi="Arial" w:cs="Arial"/>
          <w:sz w:val="28"/>
          <w:szCs w:val="28"/>
        </w:rPr>
        <w:t>Avtalens punkt</w:t>
      </w:r>
      <w:r w:rsidR="003F499B">
        <w:rPr>
          <w:rFonts w:ascii="Arial" w:hAnsi="Arial" w:cs="Arial"/>
          <w:sz w:val="28"/>
          <w:szCs w:val="28"/>
        </w:rPr>
        <w:t xml:space="preserve"> </w:t>
      </w:r>
      <w:r w:rsidR="00B75BAC">
        <w:rPr>
          <w:rFonts w:ascii="Arial" w:hAnsi="Arial" w:cs="Arial"/>
          <w:sz w:val="28"/>
          <w:szCs w:val="28"/>
        </w:rPr>
        <w:t>2.1</w:t>
      </w:r>
      <w:r w:rsidR="008256BB">
        <w:rPr>
          <w:rFonts w:ascii="Arial" w:hAnsi="Arial" w:cs="Arial"/>
          <w:sz w:val="28"/>
          <w:szCs w:val="28"/>
        </w:rPr>
        <w:t>.1</w:t>
      </w:r>
      <w:r w:rsidRPr="00B9275D">
        <w:rPr>
          <w:rFonts w:ascii="Arial" w:hAnsi="Arial" w:cs="Arial"/>
          <w:sz w:val="28"/>
          <w:szCs w:val="28"/>
        </w:rPr>
        <w:t xml:space="preserve"> Varens egenskaper</w:t>
      </w:r>
      <w:bookmarkEnd w:id="3"/>
    </w:p>
    <w:p w14:paraId="52CD8CA0" w14:textId="0DF36D9D" w:rsidR="0068322D" w:rsidRDefault="008E661E" w:rsidP="004C1A08">
      <w:pPr>
        <w:rPr>
          <w:rFonts w:ascii="Arial" w:hAnsi="Arial" w:cs="Arial"/>
          <w:i/>
          <w:iCs/>
        </w:rPr>
      </w:pPr>
      <w:r w:rsidRPr="00B9275D">
        <w:rPr>
          <w:rFonts w:ascii="Arial" w:hAnsi="Arial" w:cs="Arial"/>
          <w:i/>
          <w:iCs/>
        </w:rPr>
        <w:t>Dersom tilbudt vare ikke har slike funksjoner, egenskaper og kvalitet som følger av standard produktbeskrivelse/-spesifikasjon, brukerveiledning mv. som Leverandøren lar følge med ved salg av disse produktene, skal dette fremkomme her.</w:t>
      </w:r>
    </w:p>
    <w:p w14:paraId="032F5366" w14:textId="4339DE76" w:rsidR="00AE529D" w:rsidRPr="00511F48" w:rsidRDefault="00AE529D" w:rsidP="00AE529D">
      <w:pPr>
        <w:pStyle w:val="Overskrift2"/>
        <w:rPr>
          <w:rFonts w:ascii="Arial" w:hAnsi="Arial" w:cs="Arial"/>
          <w:sz w:val="28"/>
          <w:szCs w:val="28"/>
        </w:rPr>
      </w:pPr>
      <w:bookmarkStart w:id="4" w:name="_Toc234230369"/>
      <w:r w:rsidRPr="7DC3210C">
        <w:rPr>
          <w:rFonts w:ascii="Arial" w:hAnsi="Arial" w:cs="Arial"/>
          <w:sz w:val="28"/>
          <w:szCs w:val="28"/>
        </w:rPr>
        <w:t>Avtalens punkt 2.1.</w:t>
      </w:r>
      <w:r w:rsidR="008406E3">
        <w:rPr>
          <w:rFonts w:ascii="Arial" w:hAnsi="Arial" w:cs="Arial"/>
          <w:sz w:val="28"/>
          <w:szCs w:val="28"/>
        </w:rPr>
        <w:t>3</w:t>
      </w:r>
      <w:r w:rsidRPr="7DC3210C">
        <w:rPr>
          <w:rFonts w:ascii="Arial" w:hAnsi="Arial" w:cs="Arial"/>
          <w:sz w:val="28"/>
          <w:szCs w:val="28"/>
        </w:rPr>
        <w:t xml:space="preserve"> Dokumentasjon</w:t>
      </w:r>
      <w:r w:rsidR="00982D08">
        <w:rPr>
          <w:rFonts w:ascii="Arial" w:hAnsi="Arial" w:cs="Arial"/>
          <w:sz w:val="28"/>
          <w:szCs w:val="28"/>
        </w:rPr>
        <w:t xml:space="preserve">, </w:t>
      </w:r>
      <w:r w:rsidRPr="7DC3210C">
        <w:rPr>
          <w:rFonts w:ascii="Arial" w:hAnsi="Arial" w:cs="Arial"/>
          <w:sz w:val="28"/>
          <w:szCs w:val="28"/>
        </w:rPr>
        <w:t>opplæring</w:t>
      </w:r>
      <w:r w:rsidR="00982D08">
        <w:rPr>
          <w:rFonts w:ascii="Arial" w:hAnsi="Arial" w:cs="Arial"/>
          <w:sz w:val="28"/>
          <w:szCs w:val="28"/>
        </w:rPr>
        <w:t xml:space="preserve"> og/eller installasjon og/eller tilpasninger</w:t>
      </w:r>
      <w:bookmarkEnd w:id="4"/>
    </w:p>
    <w:p w14:paraId="081E0841" w14:textId="47A2ECF1" w:rsidR="00AE529D" w:rsidRDefault="00AE529D" w:rsidP="004C1A08">
      <w:pPr>
        <w:rPr>
          <w:rFonts w:ascii="Arial" w:hAnsi="Arial" w:cs="Arial"/>
          <w:i/>
          <w:iCs/>
        </w:rPr>
      </w:pPr>
      <w:r w:rsidRPr="00C13CF8">
        <w:rPr>
          <w:rFonts w:ascii="Arial" w:hAnsi="Arial" w:cs="Arial"/>
          <w:i/>
          <w:iCs/>
        </w:rPr>
        <w:t xml:space="preserve">Dersom </w:t>
      </w:r>
      <w:r w:rsidR="00DD5CFE">
        <w:rPr>
          <w:rFonts w:ascii="Arial" w:hAnsi="Arial" w:cs="Arial"/>
          <w:i/>
          <w:iCs/>
        </w:rPr>
        <w:t>Tolletaten</w:t>
      </w:r>
      <w:r w:rsidRPr="00C13CF8">
        <w:rPr>
          <w:rFonts w:ascii="Arial" w:hAnsi="Arial" w:cs="Arial"/>
          <w:i/>
          <w:iCs/>
        </w:rPr>
        <w:t xml:space="preserve"> har ytterligere krav til dokumentasjon enn det som fremgår av </w:t>
      </w:r>
      <w:r w:rsidR="003C0AD8">
        <w:rPr>
          <w:rFonts w:ascii="Arial" w:hAnsi="Arial" w:cs="Arial"/>
          <w:i/>
          <w:iCs/>
        </w:rPr>
        <w:t>Avtale</w:t>
      </w:r>
      <w:r w:rsidRPr="00C13CF8">
        <w:rPr>
          <w:rFonts w:ascii="Arial" w:hAnsi="Arial" w:cs="Arial"/>
          <w:i/>
          <w:iCs/>
        </w:rPr>
        <w:t>ns punkt 2.1.</w:t>
      </w:r>
      <w:r w:rsidR="002D603F">
        <w:rPr>
          <w:rFonts w:ascii="Arial" w:hAnsi="Arial" w:cs="Arial"/>
          <w:i/>
          <w:iCs/>
        </w:rPr>
        <w:t>4</w:t>
      </w:r>
      <w:r w:rsidRPr="00C13CF8">
        <w:rPr>
          <w:rFonts w:ascii="Arial" w:hAnsi="Arial" w:cs="Arial"/>
          <w:i/>
          <w:iCs/>
        </w:rPr>
        <w:t>, skal dette fremkomme her.</w:t>
      </w:r>
    </w:p>
    <w:p w14:paraId="53B10F60" w14:textId="5C9CCAA7" w:rsidR="009C795B" w:rsidRPr="00C13CF8" w:rsidRDefault="00E1049F" w:rsidP="004C1A08">
      <w:pPr>
        <w:rPr>
          <w:rFonts w:ascii="Arial" w:hAnsi="Arial" w:cs="Arial"/>
          <w:i/>
        </w:rPr>
      </w:pPr>
      <w:r>
        <w:rPr>
          <w:rFonts w:ascii="Arial" w:hAnsi="Arial" w:cs="Arial"/>
          <w:i/>
          <w:iCs/>
        </w:rPr>
        <w:t xml:space="preserve">Dersom </w:t>
      </w:r>
      <w:r w:rsidR="00E71181">
        <w:rPr>
          <w:rFonts w:ascii="Arial" w:hAnsi="Arial" w:cs="Arial"/>
          <w:i/>
          <w:iCs/>
        </w:rPr>
        <w:t xml:space="preserve">Leverandøren skal bistå med nødvendig opplæring av </w:t>
      </w:r>
      <w:r w:rsidR="00DD5CFE">
        <w:rPr>
          <w:rFonts w:ascii="Arial" w:hAnsi="Arial" w:cs="Arial"/>
          <w:i/>
          <w:iCs/>
        </w:rPr>
        <w:t>Tolletaten</w:t>
      </w:r>
      <w:r w:rsidR="00436C32">
        <w:rPr>
          <w:rFonts w:ascii="Arial" w:hAnsi="Arial" w:cs="Arial"/>
          <w:i/>
          <w:iCs/>
        </w:rPr>
        <w:t>s</w:t>
      </w:r>
      <w:r w:rsidR="00E71181">
        <w:rPr>
          <w:rFonts w:ascii="Arial" w:hAnsi="Arial" w:cs="Arial"/>
          <w:i/>
          <w:iCs/>
        </w:rPr>
        <w:t xml:space="preserve"> personell, tilpasninger og installasjon, skal dette fremkomme her.</w:t>
      </w:r>
    </w:p>
    <w:p w14:paraId="02BFD38B" w14:textId="5BAEBCBA" w:rsidR="004C1A08" w:rsidRPr="00511F48" w:rsidRDefault="00487B51" w:rsidP="00E56B12">
      <w:pPr>
        <w:pStyle w:val="Overskrift2"/>
        <w:rPr>
          <w:rFonts w:ascii="Arial" w:hAnsi="Arial" w:cs="Arial"/>
          <w:sz w:val="28"/>
          <w:szCs w:val="28"/>
        </w:rPr>
      </w:pPr>
      <w:bookmarkStart w:id="5" w:name="_Toc55913093"/>
      <w:bookmarkStart w:id="6" w:name="_Toc234230370"/>
      <w:r w:rsidRPr="7DC3210C">
        <w:rPr>
          <w:rFonts w:ascii="Arial" w:hAnsi="Arial" w:cs="Arial"/>
          <w:sz w:val="28"/>
          <w:szCs w:val="28"/>
        </w:rPr>
        <w:t>Avtalens punkt 2.1.</w:t>
      </w:r>
      <w:r w:rsidR="00B44DE0">
        <w:rPr>
          <w:rFonts w:ascii="Arial" w:hAnsi="Arial" w:cs="Arial"/>
          <w:sz w:val="28"/>
          <w:szCs w:val="28"/>
        </w:rPr>
        <w:t>4</w:t>
      </w:r>
      <w:r w:rsidRPr="7DC3210C">
        <w:rPr>
          <w:rFonts w:ascii="Arial" w:hAnsi="Arial" w:cs="Arial"/>
          <w:sz w:val="28"/>
          <w:szCs w:val="28"/>
        </w:rPr>
        <w:t xml:space="preserve"> </w:t>
      </w:r>
      <w:r w:rsidR="004C1A08" w:rsidRPr="7DC3210C">
        <w:rPr>
          <w:rFonts w:ascii="Arial" w:hAnsi="Arial" w:cs="Arial"/>
          <w:sz w:val="28"/>
          <w:szCs w:val="28"/>
        </w:rPr>
        <w:t>Garanti</w:t>
      </w:r>
      <w:bookmarkEnd w:id="5"/>
      <w:r w:rsidR="00B342A1">
        <w:rPr>
          <w:rFonts w:ascii="Arial" w:hAnsi="Arial" w:cs="Arial"/>
          <w:sz w:val="28"/>
          <w:szCs w:val="28"/>
        </w:rPr>
        <w:t>periode og garantileveranse</w:t>
      </w:r>
      <w:r w:rsidR="00E41D54">
        <w:rPr>
          <w:rFonts w:ascii="Arial" w:hAnsi="Arial" w:cs="Arial"/>
          <w:sz w:val="28"/>
          <w:szCs w:val="28"/>
        </w:rPr>
        <w:t>r</w:t>
      </w:r>
      <w:bookmarkEnd w:id="6"/>
    </w:p>
    <w:p w14:paraId="62E6D210" w14:textId="37146DFB" w:rsidR="00B841D3" w:rsidRDefault="003777BD" w:rsidP="004C1A08">
      <w:pPr>
        <w:rPr>
          <w:rFonts w:ascii="Arial" w:hAnsi="Arial" w:cs="Arial"/>
          <w:i/>
          <w:iCs/>
        </w:rPr>
      </w:pPr>
      <w:r w:rsidRPr="00C13CF8">
        <w:rPr>
          <w:rFonts w:ascii="Arial" w:hAnsi="Arial" w:cs="Arial"/>
          <w:i/>
          <w:iCs/>
        </w:rPr>
        <w:t xml:space="preserve">Dersom </w:t>
      </w:r>
      <w:r w:rsidR="00304034">
        <w:rPr>
          <w:rFonts w:ascii="Arial" w:hAnsi="Arial" w:cs="Arial"/>
          <w:i/>
          <w:iCs/>
        </w:rPr>
        <w:t>det</w:t>
      </w:r>
      <w:r w:rsidRPr="00C13CF8">
        <w:rPr>
          <w:rFonts w:ascii="Arial" w:hAnsi="Arial" w:cs="Arial"/>
          <w:i/>
          <w:iCs/>
        </w:rPr>
        <w:t xml:space="preserve"> oppstille</w:t>
      </w:r>
      <w:r w:rsidR="00304034">
        <w:rPr>
          <w:rFonts w:ascii="Arial" w:hAnsi="Arial" w:cs="Arial"/>
          <w:i/>
          <w:iCs/>
        </w:rPr>
        <w:t>s</w:t>
      </w:r>
      <w:r w:rsidRPr="00C13CF8">
        <w:rPr>
          <w:rFonts w:ascii="Arial" w:hAnsi="Arial" w:cs="Arial"/>
          <w:i/>
          <w:iCs/>
        </w:rPr>
        <w:t xml:space="preserve"> annen garantiperiode </w:t>
      </w:r>
      <w:r w:rsidR="00487B51" w:rsidRPr="00C13CF8">
        <w:rPr>
          <w:rFonts w:ascii="Arial" w:hAnsi="Arial" w:cs="Arial"/>
          <w:i/>
          <w:iCs/>
        </w:rPr>
        <w:t xml:space="preserve">enn det som fremgår av </w:t>
      </w:r>
      <w:r w:rsidR="003C0AD8">
        <w:rPr>
          <w:rFonts w:ascii="Arial" w:hAnsi="Arial" w:cs="Arial"/>
          <w:i/>
          <w:iCs/>
        </w:rPr>
        <w:t>Avtale</w:t>
      </w:r>
      <w:r w:rsidR="00487B51" w:rsidRPr="00C13CF8">
        <w:rPr>
          <w:rFonts w:ascii="Arial" w:hAnsi="Arial" w:cs="Arial"/>
          <w:i/>
          <w:iCs/>
        </w:rPr>
        <w:t xml:space="preserve">ns punkt </w:t>
      </w:r>
      <w:r w:rsidR="00B841D3" w:rsidRPr="00C13CF8">
        <w:rPr>
          <w:rFonts w:ascii="Arial" w:hAnsi="Arial" w:cs="Arial"/>
          <w:i/>
          <w:iCs/>
        </w:rPr>
        <w:t>2.1.</w:t>
      </w:r>
      <w:r w:rsidR="00424308">
        <w:rPr>
          <w:rFonts w:ascii="Arial" w:hAnsi="Arial" w:cs="Arial"/>
          <w:i/>
          <w:iCs/>
        </w:rPr>
        <w:t>5</w:t>
      </w:r>
      <w:r w:rsidR="00AD4423">
        <w:rPr>
          <w:rFonts w:ascii="Arial" w:hAnsi="Arial" w:cs="Arial"/>
          <w:i/>
          <w:iCs/>
        </w:rPr>
        <w:t>,</w:t>
      </w:r>
      <w:r w:rsidR="00B841D3" w:rsidRPr="00C13CF8">
        <w:rPr>
          <w:rFonts w:ascii="Arial" w:hAnsi="Arial" w:cs="Arial"/>
          <w:i/>
          <w:iCs/>
        </w:rPr>
        <w:t xml:space="preserve"> skal dette angis her.</w:t>
      </w:r>
    </w:p>
    <w:p w14:paraId="6AE26650" w14:textId="54D71DC8" w:rsidR="002B113C" w:rsidRPr="00B9275D" w:rsidRDefault="002B113C" w:rsidP="002B113C">
      <w:pPr>
        <w:pStyle w:val="Overskrift2"/>
        <w:rPr>
          <w:rFonts w:ascii="Arial" w:hAnsi="Arial" w:cs="Arial"/>
          <w:sz w:val="28"/>
          <w:szCs w:val="28"/>
        </w:rPr>
      </w:pPr>
      <w:bookmarkStart w:id="7" w:name="_Toc188351194"/>
      <w:bookmarkStart w:id="8" w:name="_Toc234230371"/>
      <w:r w:rsidRPr="00B9275D">
        <w:rPr>
          <w:rFonts w:ascii="Arial" w:hAnsi="Arial" w:cs="Arial"/>
          <w:sz w:val="28"/>
          <w:szCs w:val="28"/>
        </w:rPr>
        <w:t xml:space="preserve">Avtalens punkt </w:t>
      </w:r>
      <w:r>
        <w:rPr>
          <w:rFonts w:ascii="Arial" w:hAnsi="Arial" w:cs="Arial"/>
          <w:sz w:val="28"/>
          <w:szCs w:val="28"/>
        </w:rPr>
        <w:t>2.1.5</w:t>
      </w:r>
      <w:r w:rsidRPr="00B9275D">
        <w:rPr>
          <w:rFonts w:ascii="Arial" w:hAnsi="Arial" w:cs="Arial"/>
          <w:sz w:val="28"/>
          <w:szCs w:val="28"/>
        </w:rPr>
        <w:t xml:space="preserve"> </w:t>
      </w:r>
      <w:r>
        <w:rPr>
          <w:rFonts w:ascii="Arial" w:hAnsi="Arial" w:cs="Arial"/>
          <w:sz w:val="28"/>
          <w:szCs w:val="28"/>
        </w:rPr>
        <w:t>Tjenestens</w:t>
      </w:r>
      <w:r w:rsidRPr="00B9275D">
        <w:rPr>
          <w:rFonts w:ascii="Arial" w:hAnsi="Arial" w:cs="Arial"/>
          <w:sz w:val="28"/>
          <w:szCs w:val="28"/>
        </w:rPr>
        <w:t xml:space="preserve"> egenskaper</w:t>
      </w:r>
      <w:bookmarkEnd w:id="7"/>
      <w:bookmarkEnd w:id="8"/>
    </w:p>
    <w:p w14:paraId="0A7BEBCC" w14:textId="77777777" w:rsidR="002B113C" w:rsidRDefault="002B113C" w:rsidP="002B113C">
      <w:pPr>
        <w:rPr>
          <w:rFonts w:ascii="Arial" w:hAnsi="Arial" w:cs="Arial"/>
          <w:i/>
          <w:iCs/>
        </w:rPr>
      </w:pPr>
      <w:r w:rsidRPr="00B9275D">
        <w:rPr>
          <w:rFonts w:ascii="Arial" w:hAnsi="Arial" w:cs="Arial"/>
          <w:i/>
          <w:iCs/>
        </w:rPr>
        <w:t xml:space="preserve">Dersom tilbudt </w:t>
      </w:r>
      <w:r>
        <w:rPr>
          <w:rFonts w:ascii="Arial" w:hAnsi="Arial" w:cs="Arial"/>
          <w:i/>
          <w:iCs/>
        </w:rPr>
        <w:t>tjeneste</w:t>
      </w:r>
      <w:r w:rsidRPr="00B9275D">
        <w:rPr>
          <w:rFonts w:ascii="Arial" w:hAnsi="Arial" w:cs="Arial"/>
          <w:i/>
          <w:iCs/>
        </w:rPr>
        <w:t xml:space="preserve"> ikke har slike funksjoner, egenskaper og kvalitet som følger av standard produktbeskrivelse/-spesifikasjon, brukerveiledning mv. som Leverandøren lar følge med ved salg av disse produktene, skal dette fremkomme her.</w:t>
      </w:r>
    </w:p>
    <w:p w14:paraId="6BC11F80" w14:textId="6A6A1F2A" w:rsidR="002B113C" w:rsidRDefault="002B113C" w:rsidP="004C1A08">
      <w:pPr>
        <w:rPr>
          <w:i/>
          <w:iCs/>
        </w:rPr>
      </w:pPr>
      <w:r>
        <w:rPr>
          <w:i/>
          <w:iCs/>
        </w:rPr>
        <w:lastRenderedPageBreak/>
        <w:t>Dersom Tolletaten har krav til tjenestenivå, skal dette fremkomme her.</w:t>
      </w:r>
    </w:p>
    <w:p w14:paraId="1FE413B6" w14:textId="0303DA0A" w:rsidR="00FB3663" w:rsidRPr="00160FB5" w:rsidRDefault="00FB3663" w:rsidP="00FB3663">
      <w:pPr>
        <w:pStyle w:val="Overskrift2"/>
        <w:rPr>
          <w:rFonts w:ascii="Arial" w:hAnsi="Arial" w:cs="Arial"/>
          <w:sz w:val="28"/>
          <w:szCs w:val="28"/>
        </w:rPr>
      </w:pPr>
      <w:bookmarkStart w:id="9" w:name="_Toc188351195"/>
      <w:bookmarkStart w:id="10" w:name="_Toc234230372"/>
      <w:r>
        <w:rPr>
          <w:rFonts w:ascii="Arial" w:hAnsi="Arial" w:cs="Arial"/>
          <w:sz w:val="28"/>
          <w:szCs w:val="28"/>
        </w:rPr>
        <w:t>Avtalens punkt 2.1.</w:t>
      </w:r>
      <w:r w:rsidR="0023767C">
        <w:rPr>
          <w:rFonts w:ascii="Arial" w:hAnsi="Arial" w:cs="Arial"/>
          <w:sz w:val="28"/>
          <w:szCs w:val="28"/>
        </w:rPr>
        <w:t>7</w:t>
      </w:r>
      <w:r>
        <w:rPr>
          <w:rFonts w:ascii="Arial" w:hAnsi="Arial" w:cs="Arial"/>
          <w:sz w:val="28"/>
          <w:szCs w:val="28"/>
        </w:rPr>
        <w:t xml:space="preserve"> Tjenestens kvaliteter og metoder</w:t>
      </w:r>
      <w:bookmarkEnd w:id="9"/>
      <w:bookmarkEnd w:id="10"/>
    </w:p>
    <w:p w14:paraId="326D22FD" w14:textId="5FD25A44" w:rsidR="00FB3663" w:rsidRDefault="00FB3663" w:rsidP="004C1A08">
      <w:pPr>
        <w:rPr>
          <w:i/>
          <w:iCs/>
        </w:rPr>
      </w:pPr>
      <w:r>
        <w:rPr>
          <w:i/>
          <w:iCs/>
        </w:rPr>
        <w:t>Tolletaten skal beskrive de standarder/metoder eller lignende som Leverandøren skal benytte ved utførelse av tjenesten.</w:t>
      </w:r>
    </w:p>
    <w:p w14:paraId="19258BB0" w14:textId="368A4E38" w:rsidR="00297318" w:rsidRPr="00511F48" w:rsidRDefault="00297318" w:rsidP="00E56B12">
      <w:pPr>
        <w:pStyle w:val="Overskrift2"/>
        <w:rPr>
          <w:rFonts w:ascii="Arial" w:hAnsi="Arial" w:cs="Arial"/>
          <w:sz w:val="28"/>
          <w:szCs w:val="28"/>
        </w:rPr>
      </w:pPr>
      <w:bookmarkStart w:id="11" w:name="_Toc234230373"/>
      <w:r w:rsidRPr="7DC3210C">
        <w:rPr>
          <w:rFonts w:ascii="Arial" w:hAnsi="Arial" w:cs="Arial"/>
          <w:sz w:val="28"/>
          <w:szCs w:val="28"/>
        </w:rPr>
        <w:t xml:space="preserve">Avtalens punkt 2.2.2 </w:t>
      </w:r>
      <w:r w:rsidR="00387FA3" w:rsidRPr="7DC3210C">
        <w:rPr>
          <w:rFonts w:ascii="Arial" w:hAnsi="Arial" w:cs="Arial"/>
          <w:sz w:val="28"/>
          <w:szCs w:val="28"/>
        </w:rPr>
        <w:t>Undersøkelsesplikt</w:t>
      </w:r>
      <w:bookmarkEnd w:id="11"/>
    </w:p>
    <w:p w14:paraId="062CB1E1" w14:textId="47A3ECC6" w:rsidR="00054A26" w:rsidRDefault="00F16B64" w:rsidP="00054A26">
      <w:pPr>
        <w:rPr>
          <w:rFonts w:ascii="Arial" w:hAnsi="Arial" w:cs="Arial"/>
          <w:i/>
          <w:iCs/>
        </w:rPr>
      </w:pPr>
      <w:r w:rsidRPr="00C13CF8">
        <w:rPr>
          <w:rFonts w:ascii="Arial" w:hAnsi="Arial" w:cs="Arial"/>
          <w:i/>
          <w:iCs/>
        </w:rPr>
        <w:t>Ders</w:t>
      </w:r>
      <w:r w:rsidR="00B10D8B" w:rsidRPr="00C13CF8">
        <w:rPr>
          <w:rFonts w:ascii="Arial" w:hAnsi="Arial" w:cs="Arial"/>
          <w:i/>
          <w:iCs/>
        </w:rPr>
        <w:t xml:space="preserve">om </w:t>
      </w:r>
      <w:r w:rsidR="00DD5CFE">
        <w:rPr>
          <w:rFonts w:ascii="Arial" w:hAnsi="Arial" w:cs="Arial"/>
          <w:i/>
          <w:iCs/>
        </w:rPr>
        <w:t>Tolletaten</w:t>
      </w:r>
      <w:r w:rsidR="00B10D8B" w:rsidRPr="00C13CF8">
        <w:rPr>
          <w:rFonts w:ascii="Arial" w:hAnsi="Arial" w:cs="Arial"/>
          <w:i/>
          <w:iCs/>
        </w:rPr>
        <w:t xml:space="preserve"> oppstille</w:t>
      </w:r>
      <w:r w:rsidR="004017AA">
        <w:rPr>
          <w:rFonts w:ascii="Arial" w:hAnsi="Arial" w:cs="Arial"/>
          <w:i/>
          <w:iCs/>
        </w:rPr>
        <w:t>r</w:t>
      </w:r>
      <w:r w:rsidR="00B10D8B" w:rsidRPr="00C13CF8">
        <w:rPr>
          <w:rFonts w:ascii="Arial" w:hAnsi="Arial" w:cs="Arial"/>
          <w:i/>
          <w:iCs/>
        </w:rPr>
        <w:t xml:space="preserve"> krav til godkjenningsprøve, skal </w:t>
      </w:r>
      <w:r w:rsidR="00E228F0">
        <w:rPr>
          <w:rFonts w:ascii="Arial" w:hAnsi="Arial" w:cs="Arial"/>
          <w:i/>
          <w:iCs/>
        </w:rPr>
        <w:t>disse</w:t>
      </w:r>
      <w:r w:rsidR="00B10D8B" w:rsidRPr="00C13CF8">
        <w:rPr>
          <w:rFonts w:ascii="Arial" w:hAnsi="Arial" w:cs="Arial"/>
          <w:i/>
          <w:iCs/>
        </w:rPr>
        <w:t xml:space="preserve"> inntas her.</w:t>
      </w:r>
    </w:p>
    <w:p w14:paraId="499DC298" w14:textId="6EC52CA1" w:rsidR="001A3BB2" w:rsidRPr="000D3C3D" w:rsidRDefault="001A3BB2" w:rsidP="00054A26">
      <w:pPr>
        <w:rPr>
          <w:rFonts w:ascii="Arial" w:hAnsi="Arial" w:cs="Arial"/>
          <w:i/>
          <w:iCs/>
        </w:rPr>
      </w:pPr>
      <w:r>
        <w:rPr>
          <w:rFonts w:ascii="Arial" w:hAnsi="Arial" w:cs="Arial"/>
          <w:i/>
          <w:iCs/>
        </w:rPr>
        <w:t xml:space="preserve">Dersom </w:t>
      </w:r>
      <w:r w:rsidR="005A04B1">
        <w:rPr>
          <w:rFonts w:ascii="Arial" w:hAnsi="Arial" w:cs="Arial"/>
          <w:i/>
          <w:iCs/>
        </w:rPr>
        <w:t>andre</w:t>
      </w:r>
      <w:r w:rsidR="00754E03">
        <w:rPr>
          <w:rFonts w:ascii="Arial" w:hAnsi="Arial" w:cs="Arial"/>
          <w:i/>
          <w:iCs/>
        </w:rPr>
        <w:t xml:space="preserve"> definisjoner av feil </w:t>
      </w:r>
      <w:r w:rsidR="00C01F3A">
        <w:rPr>
          <w:rFonts w:ascii="Arial" w:hAnsi="Arial" w:cs="Arial"/>
          <w:i/>
          <w:iCs/>
        </w:rPr>
        <w:t xml:space="preserve">skal gjelde </w:t>
      </w:r>
      <w:r w:rsidR="00754E03">
        <w:rPr>
          <w:rFonts w:ascii="Arial" w:hAnsi="Arial" w:cs="Arial"/>
          <w:i/>
          <w:iCs/>
        </w:rPr>
        <w:t>enn de som er angitt</w:t>
      </w:r>
      <w:r w:rsidR="00D6646E">
        <w:rPr>
          <w:rFonts w:ascii="Arial" w:hAnsi="Arial" w:cs="Arial"/>
          <w:i/>
          <w:iCs/>
        </w:rPr>
        <w:t xml:space="preserve"> i Avtalens punkt 2.2.2, skal </w:t>
      </w:r>
      <w:r w:rsidR="00D6646E" w:rsidRPr="000D3C3D">
        <w:rPr>
          <w:rFonts w:ascii="Arial" w:hAnsi="Arial" w:cs="Arial"/>
          <w:i/>
          <w:iCs/>
        </w:rPr>
        <w:t xml:space="preserve">dette </w:t>
      </w:r>
      <w:r w:rsidR="00C01F3A" w:rsidRPr="000D3C3D">
        <w:rPr>
          <w:rFonts w:ascii="Arial" w:hAnsi="Arial" w:cs="Arial"/>
          <w:i/>
          <w:iCs/>
        </w:rPr>
        <w:t>inntas</w:t>
      </w:r>
      <w:r w:rsidR="00D6646E" w:rsidRPr="000D3C3D">
        <w:rPr>
          <w:rFonts w:ascii="Arial" w:hAnsi="Arial" w:cs="Arial"/>
          <w:i/>
          <w:iCs/>
        </w:rPr>
        <w:t xml:space="preserve"> her.</w:t>
      </w:r>
    </w:p>
    <w:p w14:paraId="32F2D05C" w14:textId="52021321" w:rsidR="00B1595B" w:rsidRPr="00D324C8" w:rsidRDefault="00B1595B" w:rsidP="00E56B12">
      <w:pPr>
        <w:pStyle w:val="Overskrift2"/>
        <w:rPr>
          <w:rFonts w:ascii="Arial" w:hAnsi="Arial" w:cs="Arial"/>
          <w:sz w:val="28"/>
          <w:szCs w:val="28"/>
        </w:rPr>
      </w:pPr>
      <w:bookmarkStart w:id="12" w:name="_Toc234230374"/>
      <w:r w:rsidRPr="00D324C8">
        <w:rPr>
          <w:rFonts w:ascii="Arial" w:hAnsi="Arial" w:cs="Arial"/>
          <w:sz w:val="28"/>
          <w:szCs w:val="28"/>
        </w:rPr>
        <w:t>Avtalens punkt 2.</w:t>
      </w:r>
      <w:r w:rsidR="00190DAB" w:rsidRPr="00D324C8">
        <w:rPr>
          <w:rFonts w:ascii="Arial" w:hAnsi="Arial" w:cs="Arial"/>
          <w:sz w:val="28"/>
          <w:szCs w:val="28"/>
        </w:rPr>
        <w:t>6</w:t>
      </w:r>
      <w:r w:rsidRPr="00D324C8">
        <w:rPr>
          <w:rFonts w:ascii="Arial" w:hAnsi="Arial" w:cs="Arial"/>
          <w:sz w:val="28"/>
          <w:szCs w:val="28"/>
        </w:rPr>
        <w:t xml:space="preserve"> </w:t>
      </w:r>
      <w:bookmarkStart w:id="13" w:name="_Toc421110377"/>
      <w:r w:rsidR="00D30B19" w:rsidRPr="00D324C8">
        <w:rPr>
          <w:rFonts w:ascii="Arial" w:hAnsi="Arial" w:cs="Arial"/>
          <w:sz w:val="28"/>
          <w:szCs w:val="28"/>
        </w:rPr>
        <w:t>Lover, forskrifter og m</w:t>
      </w:r>
      <w:r w:rsidR="002A2B89" w:rsidRPr="00D324C8">
        <w:rPr>
          <w:rFonts w:ascii="Arial" w:hAnsi="Arial" w:cs="Arial"/>
          <w:sz w:val="28"/>
          <w:szCs w:val="28"/>
        </w:rPr>
        <w:t>yndighetskrav</w:t>
      </w:r>
      <w:bookmarkEnd w:id="12"/>
      <w:bookmarkEnd w:id="13"/>
    </w:p>
    <w:p w14:paraId="3745FB10" w14:textId="77777777" w:rsidR="002A2B89" w:rsidRDefault="002A2B89">
      <w:pPr>
        <w:rPr>
          <w:rFonts w:ascii="Arial" w:hAnsi="Arial" w:cs="Arial"/>
          <w:i/>
          <w:iCs/>
        </w:rPr>
      </w:pPr>
    </w:p>
    <w:p w14:paraId="513946F2" w14:textId="1370E362" w:rsidR="002A2B89" w:rsidRPr="005778E9" w:rsidRDefault="003F4863">
      <w:pPr>
        <w:rPr>
          <w:rFonts w:ascii="Arial" w:hAnsi="Arial" w:cs="Arial"/>
        </w:rPr>
      </w:pPr>
      <w:r w:rsidRPr="005778E9">
        <w:rPr>
          <w:rFonts w:ascii="Arial" w:hAnsi="Arial" w:cs="Arial"/>
        </w:rPr>
        <w:t xml:space="preserve">Utstyret skal oppfylle </w:t>
      </w:r>
      <w:r w:rsidR="001F1FBD" w:rsidRPr="005778E9">
        <w:rPr>
          <w:rFonts w:ascii="Arial" w:hAnsi="Arial" w:cs="Arial"/>
        </w:rPr>
        <w:t>alle gjelden</w:t>
      </w:r>
      <w:r w:rsidR="00B258D8" w:rsidRPr="005778E9">
        <w:rPr>
          <w:rFonts w:ascii="Arial" w:hAnsi="Arial" w:cs="Arial"/>
        </w:rPr>
        <w:t>d</w:t>
      </w:r>
      <w:r w:rsidR="001F1FBD" w:rsidRPr="005778E9">
        <w:rPr>
          <w:rFonts w:ascii="Arial" w:hAnsi="Arial" w:cs="Arial"/>
        </w:rPr>
        <w:t>e lover, forskrifter og myndighetskrav i avtaleperioden.</w:t>
      </w:r>
    </w:p>
    <w:p w14:paraId="06314687" w14:textId="77777777" w:rsidR="002A2B89" w:rsidRDefault="002A2B89">
      <w:pPr>
        <w:rPr>
          <w:rFonts w:ascii="Arial" w:hAnsi="Arial" w:cs="Arial"/>
          <w:i/>
          <w:iCs/>
        </w:rPr>
      </w:pPr>
    </w:p>
    <w:p w14:paraId="4C98D211" w14:textId="12BD60A5" w:rsidR="0075774F" w:rsidRDefault="00DD5CFE">
      <w:pPr>
        <w:rPr>
          <w:rFonts w:ascii="Arial" w:hAnsi="Arial" w:cs="Arial"/>
          <w:i/>
          <w:iCs/>
        </w:rPr>
      </w:pPr>
      <w:r>
        <w:rPr>
          <w:rFonts w:ascii="Arial" w:hAnsi="Arial" w:cs="Arial"/>
          <w:i/>
          <w:iCs/>
        </w:rPr>
        <w:t>Tolletaten</w:t>
      </w:r>
      <w:r w:rsidR="00054A26" w:rsidRPr="000D3C3D">
        <w:rPr>
          <w:rFonts w:ascii="Arial" w:hAnsi="Arial" w:cs="Arial"/>
          <w:i/>
          <w:iCs/>
        </w:rPr>
        <w:t xml:space="preserve"> </w:t>
      </w:r>
      <w:r w:rsidR="00B1595B" w:rsidRPr="000D3C3D">
        <w:rPr>
          <w:rFonts w:ascii="Arial" w:hAnsi="Arial" w:cs="Arial"/>
          <w:i/>
          <w:iCs/>
        </w:rPr>
        <w:t xml:space="preserve">skal identifisere hvilke rettslige eller partsspesifikke krav som er relevante for inngåelse og gjennomføring av </w:t>
      </w:r>
      <w:r w:rsidR="003C0AD8" w:rsidRPr="000D3C3D">
        <w:rPr>
          <w:rFonts w:ascii="Arial" w:hAnsi="Arial" w:cs="Arial"/>
          <w:i/>
          <w:iCs/>
        </w:rPr>
        <w:t>Avtale</w:t>
      </w:r>
      <w:r w:rsidR="00B1595B" w:rsidRPr="000D3C3D">
        <w:rPr>
          <w:rFonts w:ascii="Arial" w:hAnsi="Arial" w:cs="Arial"/>
          <w:i/>
          <w:iCs/>
        </w:rPr>
        <w:t>n her.</w:t>
      </w:r>
    </w:p>
    <w:p w14:paraId="106FB473" w14:textId="6CCE8A32" w:rsidR="00E56B12" w:rsidRDefault="00DD5CFE">
      <w:pPr>
        <w:rPr>
          <w:rFonts w:ascii="Arial" w:hAnsi="Arial" w:cs="Arial"/>
          <w:i/>
          <w:iCs/>
        </w:rPr>
      </w:pPr>
      <w:r>
        <w:rPr>
          <w:rFonts w:ascii="Arial" w:hAnsi="Arial" w:cs="Arial"/>
          <w:i/>
          <w:iCs/>
        </w:rPr>
        <w:t>Tolletaten</w:t>
      </w:r>
      <w:r w:rsidR="000278F6">
        <w:rPr>
          <w:rFonts w:ascii="Arial" w:hAnsi="Arial" w:cs="Arial"/>
          <w:i/>
          <w:iCs/>
        </w:rPr>
        <w:t xml:space="preserve"> </w:t>
      </w:r>
      <w:r w:rsidR="00B1595B" w:rsidRPr="000D3C3D">
        <w:rPr>
          <w:rFonts w:ascii="Arial" w:hAnsi="Arial" w:cs="Arial"/>
          <w:i/>
          <w:iCs/>
        </w:rPr>
        <w:t>skal også konkretisere relevante funksjonelle og sikkerhetsmessige krav for leveransen her. Det er tilstrekkelig å henvise til lov eller forskriftshjemler</w:t>
      </w:r>
      <w:r w:rsidR="00040B33">
        <w:rPr>
          <w:rFonts w:ascii="Arial" w:hAnsi="Arial" w:cs="Arial"/>
          <w:i/>
          <w:iCs/>
        </w:rPr>
        <w:t xml:space="preserve"> </w:t>
      </w:r>
      <w:r w:rsidR="00B1595B" w:rsidRPr="000D3C3D">
        <w:rPr>
          <w:rFonts w:ascii="Arial" w:hAnsi="Arial" w:cs="Arial"/>
          <w:i/>
          <w:iCs/>
        </w:rPr>
        <w:t xml:space="preserve">som har relevans for inngåelse og gjennomføring av denne </w:t>
      </w:r>
      <w:r w:rsidR="003C0AD8" w:rsidRPr="000D3C3D">
        <w:rPr>
          <w:rFonts w:ascii="Arial" w:hAnsi="Arial" w:cs="Arial"/>
          <w:i/>
          <w:iCs/>
        </w:rPr>
        <w:t>Avtale</w:t>
      </w:r>
      <w:r w:rsidR="00B1595B" w:rsidRPr="000D3C3D">
        <w:rPr>
          <w:rFonts w:ascii="Arial" w:hAnsi="Arial" w:cs="Arial"/>
          <w:i/>
          <w:iCs/>
        </w:rPr>
        <w:t>n.</w:t>
      </w:r>
    </w:p>
    <w:p w14:paraId="127542EB" w14:textId="68219339" w:rsidR="00305BE8" w:rsidRDefault="00305BE8">
      <w:pPr>
        <w:rPr>
          <w:rFonts w:ascii="Arial" w:hAnsi="Arial" w:cs="Arial"/>
          <w:i/>
          <w:iCs/>
        </w:rPr>
      </w:pPr>
      <w:r>
        <w:rPr>
          <w:rFonts w:ascii="Arial" w:hAnsi="Arial" w:cs="Arial"/>
          <w:i/>
          <w:iCs/>
        </w:rPr>
        <w:br w:type="page"/>
      </w:r>
    </w:p>
    <w:p w14:paraId="16E17F35" w14:textId="67D9CA93" w:rsidR="00B734AB" w:rsidRPr="00C13CF8" w:rsidRDefault="00D5485A" w:rsidP="006A0D79">
      <w:pPr>
        <w:pStyle w:val="Overskrift1"/>
        <w:numPr>
          <w:ilvl w:val="0"/>
          <w:numId w:val="0"/>
        </w:numPr>
        <w:rPr>
          <w:rFonts w:ascii="Arial" w:hAnsi="Arial" w:cs="Arial"/>
        </w:rPr>
      </w:pPr>
      <w:bookmarkStart w:id="14" w:name="_Toc234230375"/>
      <w:r w:rsidRPr="000D3C3D">
        <w:rPr>
          <w:rFonts w:ascii="Arial" w:hAnsi="Arial" w:cs="Arial"/>
          <w:sz w:val="36"/>
          <w:szCs w:val="36"/>
        </w:rPr>
        <w:lastRenderedPageBreak/>
        <w:t>Bil</w:t>
      </w:r>
      <w:r w:rsidRPr="7DC3210C">
        <w:rPr>
          <w:rFonts w:ascii="Arial" w:hAnsi="Arial" w:cs="Arial"/>
          <w:sz w:val="36"/>
          <w:szCs w:val="36"/>
        </w:rPr>
        <w:t>ag 2: Leverandørens beskrivelse av leveransen</w:t>
      </w:r>
      <w:bookmarkEnd w:id="14"/>
    </w:p>
    <w:p w14:paraId="5E5AAB2E" w14:textId="77777777" w:rsidR="002B50FA" w:rsidRDefault="002B50FA" w:rsidP="00666543">
      <w:pPr>
        <w:rPr>
          <w:rFonts w:ascii="Arial" w:hAnsi="Arial" w:cs="Arial"/>
          <w:i/>
          <w:iCs/>
        </w:rPr>
      </w:pPr>
    </w:p>
    <w:p w14:paraId="4B7E313B" w14:textId="188A991C" w:rsidR="002B50FA" w:rsidRDefault="002B50FA" w:rsidP="00666543">
      <w:pPr>
        <w:rPr>
          <w:rFonts w:ascii="Arial" w:hAnsi="Arial" w:cs="Arial"/>
          <w:i/>
          <w:iCs/>
        </w:rPr>
      </w:pPr>
      <w:r w:rsidRPr="002B50FA">
        <w:rPr>
          <w:rFonts w:ascii="Arial" w:hAnsi="Arial" w:cs="Arial"/>
          <w:i/>
          <w:iCs/>
          <w:highlight w:val="yellow"/>
        </w:rPr>
        <w:t>Leverandørens svar på</w:t>
      </w:r>
      <w:r w:rsidR="005617A3">
        <w:rPr>
          <w:rFonts w:ascii="Arial" w:hAnsi="Arial" w:cs="Arial"/>
          <w:i/>
          <w:iCs/>
          <w:highlight w:val="yellow"/>
        </w:rPr>
        <w:t xml:space="preserve"> Kunden krav </w:t>
      </w:r>
      <w:r w:rsidRPr="002B50FA">
        <w:rPr>
          <w:rFonts w:ascii="Arial" w:hAnsi="Arial" w:cs="Arial"/>
          <w:i/>
          <w:iCs/>
          <w:highlight w:val="yellow"/>
        </w:rPr>
        <w:t xml:space="preserve">fylles direkte inn i </w:t>
      </w:r>
      <w:proofErr w:type="spellStart"/>
      <w:r w:rsidRPr="002B50FA">
        <w:rPr>
          <w:rFonts w:ascii="Arial" w:hAnsi="Arial" w:cs="Arial"/>
          <w:i/>
          <w:iCs/>
          <w:highlight w:val="yellow"/>
        </w:rPr>
        <w:t>word</w:t>
      </w:r>
      <w:proofErr w:type="spellEnd"/>
      <w:r w:rsidRPr="002B50FA">
        <w:rPr>
          <w:rFonts w:ascii="Arial" w:hAnsi="Arial" w:cs="Arial"/>
          <w:i/>
          <w:iCs/>
          <w:highlight w:val="yellow"/>
        </w:rPr>
        <w:t>-dokumentet med navn «kravspesifikasjon».</w:t>
      </w:r>
    </w:p>
    <w:p w14:paraId="795BC29E" w14:textId="77777777" w:rsidR="002B50FA" w:rsidRDefault="002B50FA" w:rsidP="00666543">
      <w:pPr>
        <w:rPr>
          <w:rFonts w:ascii="Arial" w:hAnsi="Arial" w:cs="Arial"/>
          <w:i/>
          <w:iCs/>
        </w:rPr>
      </w:pPr>
    </w:p>
    <w:p w14:paraId="2C3C4D8D" w14:textId="37301CC2" w:rsidR="009007B3" w:rsidRPr="009007B3" w:rsidRDefault="009007B3" w:rsidP="009007B3">
      <w:pPr>
        <w:pStyle w:val="Overskrift2"/>
        <w:rPr>
          <w:sz w:val="28"/>
          <w:szCs w:val="20"/>
        </w:rPr>
      </w:pPr>
      <w:bookmarkStart w:id="15" w:name="_Toc234230376"/>
      <w:r w:rsidRPr="009007B3">
        <w:rPr>
          <w:sz w:val="28"/>
          <w:szCs w:val="20"/>
        </w:rPr>
        <w:t xml:space="preserve">Avtalens </w:t>
      </w:r>
      <w:r w:rsidR="000B2046">
        <w:rPr>
          <w:sz w:val="28"/>
          <w:szCs w:val="20"/>
        </w:rPr>
        <w:t xml:space="preserve">punkt 1.1. Avtalens </w:t>
      </w:r>
      <w:r w:rsidRPr="009007B3">
        <w:rPr>
          <w:sz w:val="28"/>
          <w:szCs w:val="20"/>
        </w:rPr>
        <w:t>omfang</w:t>
      </w:r>
      <w:bookmarkEnd w:id="15"/>
    </w:p>
    <w:p w14:paraId="3B62154E" w14:textId="7727E64B" w:rsidR="00BB4BFF" w:rsidRDefault="009C35CE" w:rsidP="00666543">
      <w:pPr>
        <w:rPr>
          <w:rFonts w:ascii="Arial" w:hAnsi="Arial" w:cs="Arial"/>
          <w:i/>
        </w:rPr>
      </w:pPr>
      <w:r>
        <w:rPr>
          <w:rFonts w:ascii="Arial" w:hAnsi="Arial" w:cs="Arial"/>
          <w:i/>
        </w:rPr>
        <w:t>Leverandøren</w:t>
      </w:r>
      <w:r w:rsidR="00BB4BFF">
        <w:rPr>
          <w:rFonts w:ascii="Arial" w:hAnsi="Arial" w:cs="Arial"/>
          <w:i/>
        </w:rPr>
        <w:t xml:space="preserve"> skal </w:t>
      </w:r>
      <w:r w:rsidR="00587207">
        <w:rPr>
          <w:rFonts w:ascii="Arial" w:hAnsi="Arial" w:cs="Arial"/>
          <w:i/>
        </w:rPr>
        <w:t xml:space="preserve">beskrive sin leveranse i forhold til </w:t>
      </w:r>
      <w:r w:rsidR="00DD5CFE">
        <w:rPr>
          <w:rFonts w:ascii="Arial" w:hAnsi="Arial" w:cs="Arial"/>
          <w:i/>
        </w:rPr>
        <w:t>Tolletaten</w:t>
      </w:r>
      <w:r w:rsidR="00587207">
        <w:rPr>
          <w:rFonts w:ascii="Arial" w:hAnsi="Arial" w:cs="Arial"/>
          <w:i/>
        </w:rPr>
        <w:t xml:space="preserve">s </w:t>
      </w:r>
      <w:r w:rsidR="00AC15E7">
        <w:rPr>
          <w:rFonts w:ascii="Arial" w:hAnsi="Arial" w:cs="Arial"/>
          <w:i/>
        </w:rPr>
        <w:t>kravspesifikasjon her.</w:t>
      </w:r>
    </w:p>
    <w:p w14:paraId="346786C8" w14:textId="705A7267" w:rsidR="008B2E9A" w:rsidRPr="00511F48" w:rsidRDefault="001D5A73" w:rsidP="00782310">
      <w:pPr>
        <w:pStyle w:val="Overskrift2"/>
        <w:rPr>
          <w:rFonts w:ascii="Arial" w:hAnsi="Arial" w:cs="Arial"/>
          <w:sz w:val="28"/>
          <w:szCs w:val="28"/>
        </w:rPr>
      </w:pPr>
      <w:bookmarkStart w:id="16" w:name="_Toc234230377"/>
      <w:r w:rsidRPr="7DC3210C">
        <w:rPr>
          <w:rFonts w:ascii="Arial" w:hAnsi="Arial" w:cs="Arial"/>
          <w:sz w:val="28"/>
          <w:szCs w:val="28"/>
        </w:rPr>
        <w:t xml:space="preserve">Avtalens punkt 2.1.1 </w:t>
      </w:r>
      <w:r w:rsidR="00CD07ED" w:rsidRPr="7DC3210C">
        <w:rPr>
          <w:rFonts w:ascii="Arial" w:hAnsi="Arial" w:cs="Arial"/>
          <w:sz w:val="28"/>
          <w:szCs w:val="28"/>
        </w:rPr>
        <w:t>Varens egenskaper</w:t>
      </w:r>
      <w:bookmarkEnd w:id="16"/>
    </w:p>
    <w:p w14:paraId="3D9FA3B1" w14:textId="4DE02F72" w:rsidR="00CD07ED" w:rsidRDefault="007E0851" w:rsidP="00CD07ED">
      <w:pPr>
        <w:rPr>
          <w:rFonts w:ascii="Arial" w:hAnsi="Arial" w:cs="Arial"/>
          <w:i/>
          <w:iCs/>
        </w:rPr>
      </w:pPr>
      <w:r w:rsidRPr="00DC4BB4">
        <w:rPr>
          <w:rFonts w:ascii="Arial" w:hAnsi="Arial" w:cs="Arial"/>
          <w:i/>
          <w:iCs/>
        </w:rPr>
        <w:t xml:space="preserve">Dersom tilbudt vare ikke har slike funksjoner, egenskaper og </w:t>
      </w:r>
      <w:r w:rsidRPr="3649CF10">
        <w:rPr>
          <w:rFonts w:ascii="Arial" w:hAnsi="Arial" w:cs="Arial"/>
          <w:i/>
          <w:iCs/>
        </w:rPr>
        <w:t>kvalitet</w:t>
      </w:r>
      <w:r w:rsidR="2E2A8B8C" w:rsidRPr="3649CF10">
        <w:rPr>
          <w:rFonts w:ascii="Arial" w:hAnsi="Arial" w:cs="Arial"/>
          <w:i/>
          <w:iCs/>
        </w:rPr>
        <w:t>er</w:t>
      </w:r>
      <w:r w:rsidRPr="00DC4BB4">
        <w:rPr>
          <w:rFonts w:ascii="Arial" w:hAnsi="Arial" w:cs="Arial"/>
          <w:i/>
          <w:iCs/>
        </w:rPr>
        <w:t xml:space="preserve"> som følger av standard produktbeskrivelse/-spesifikasjon, brukerveiledning mv. som Leverandøren lar følge med ved salg av disse produktene, skal dette fremkomme her.</w:t>
      </w:r>
    </w:p>
    <w:p w14:paraId="2B089AAA" w14:textId="7878EF5C" w:rsidR="007E2C5E" w:rsidRPr="00511F48" w:rsidRDefault="007E2C5E" w:rsidP="007E2C5E">
      <w:pPr>
        <w:pStyle w:val="Overskrift2"/>
        <w:rPr>
          <w:rFonts w:ascii="Arial" w:hAnsi="Arial" w:cs="Arial"/>
          <w:sz w:val="28"/>
          <w:szCs w:val="28"/>
        </w:rPr>
      </w:pPr>
      <w:bookmarkStart w:id="17" w:name="_Toc234230378"/>
      <w:r w:rsidRPr="7DC3210C">
        <w:rPr>
          <w:rFonts w:ascii="Arial" w:hAnsi="Arial" w:cs="Arial"/>
          <w:sz w:val="28"/>
          <w:szCs w:val="28"/>
        </w:rPr>
        <w:t>Avtalens punkt 2.1.</w:t>
      </w:r>
      <w:r w:rsidR="009C0F8F">
        <w:rPr>
          <w:rFonts w:ascii="Arial" w:hAnsi="Arial" w:cs="Arial"/>
          <w:sz w:val="28"/>
          <w:szCs w:val="28"/>
        </w:rPr>
        <w:t>3</w:t>
      </w:r>
      <w:r w:rsidRPr="7DC3210C">
        <w:rPr>
          <w:rFonts w:ascii="Arial" w:hAnsi="Arial" w:cs="Arial"/>
          <w:sz w:val="28"/>
          <w:szCs w:val="28"/>
        </w:rPr>
        <w:t xml:space="preserve"> Dokumentasjon</w:t>
      </w:r>
      <w:r w:rsidR="00982D08">
        <w:rPr>
          <w:rFonts w:ascii="Arial" w:hAnsi="Arial" w:cs="Arial"/>
          <w:sz w:val="28"/>
          <w:szCs w:val="28"/>
        </w:rPr>
        <w:t>,</w:t>
      </w:r>
      <w:r w:rsidRPr="7DC3210C">
        <w:rPr>
          <w:rFonts w:ascii="Arial" w:hAnsi="Arial" w:cs="Arial"/>
          <w:sz w:val="28"/>
          <w:szCs w:val="28"/>
        </w:rPr>
        <w:t xml:space="preserve"> opplæring</w:t>
      </w:r>
      <w:r w:rsidR="00C1310D">
        <w:rPr>
          <w:rFonts w:ascii="Arial" w:hAnsi="Arial" w:cs="Arial"/>
          <w:sz w:val="28"/>
          <w:szCs w:val="28"/>
        </w:rPr>
        <w:t xml:space="preserve"> og/eller installasjon og/eller tilpasninger</w:t>
      </w:r>
      <w:bookmarkEnd w:id="17"/>
    </w:p>
    <w:p w14:paraId="585E0C3E" w14:textId="25645742" w:rsidR="007E2C5E" w:rsidRDefault="007E2C5E" w:rsidP="00CD07ED">
      <w:pPr>
        <w:rPr>
          <w:rFonts w:ascii="Arial" w:hAnsi="Arial" w:cs="Arial"/>
          <w:i/>
          <w:iCs/>
        </w:rPr>
      </w:pPr>
      <w:r w:rsidRPr="00C13CF8">
        <w:rPr>
          <w:rFonts w:ascii="Arial" w:hAnsi="Arial" w:cs="Arial"/>
          <w:i/>
          <w:iCs/>
        </w:rPr>
        <w:t xml:space="preserve">Dersom </w:t>
      </w:r>
      <w:r w:rsidR="00DD5CFE">
        <w:rPr>
          <w:rFonts w:ascii="Arial" w:hAnsi="Arial" w:cs="Arial"/>
          <w:i/>
          <w:iCs/>
        </w:rPr>
        <w:t>Tolletaten</w:t>
      </w:r>
      <w:r w:rsidRPr="00C13CF8">
        <w:rPr>
          <w:rFonts w:ascii="Arial" w:hAnsi="Arial" w:cs="Arial"/>
          <w:i/>
          <w:iCs/>
        </w:rPr>
        <w:t xml:space="preserve"> har ytterligere krav til dokumentasjon enn det som fremgår av </w:t>
      </w:r>
      <w:r>
        <w:rPr>
          <w:rFonts w:ascii="Arial" w:hAnsi="Arial" w:cs="Arial"/>
          <w:i/>
          <w:iCs/>
        </w:rPr>
        <w:t>Avtale</w:t>
      </w:r>
      <w:r w:rsidRPr="00C13CF8">
        <w:rPr>
          <w:rFonts w:ascii="Arial" w:hAnsi="Arial" w:cs="Arial"/>
          <w:i/>
          <w:iCs/>
        </w:rPr>
        <w:t>ns punkt 2.1.</w:t>
      </w:r>
      <w:r w:rsidR="002D603F">
        <w:rPr>
          <w:rFonts w:ascii="Arial" w:hAnsi="Arial" w:cs="Arial"/>
          <w:i/>
          <w:iCs/>
        </w:rPr>
        <w:t>4</w:t>
      </w:r>
      <w:r w:rsidRPr="00C13CF8">
        <w:rPr>
          <w:rFonts w:ascii="Arial" w:hAnsi="Arial" w:cs="Arial"/>
          <w:i/>
          <w:iCs/>
        </w:rPr>
        <w:t xml:space="preserve">, skal </w:t>
      </w:r>
      <w:r w:rsidR="00436C32">
        <w:rPr>
          <w:rFonts w:ascii="Arial" w:hAnsi="Arial" w:cs="Arial"/>
          <w:i/>
          <w:iCs/>
        </w:rPr>
        <w:t>Leverandørens svar på dette</w:t>
      </w:r>
      <w:r w:rsidRPr="00C13CF8">
        <w:rPr>
          <w:rFonts w:ascii="Arial" w:hAnsi="Arial" w:cs="Arial"/>
          <w:i/>
          <w:iCs/>
        </w:rPr>
        <w:t xml:space="preserve"> fremkomme her.</w:t>
      </w:r>
    </w:p>
    <w:p w14:paraId="087B6646" w14:textId="28E259BB" w:rsidR="00E71181" w:rsidRDefault="00E71181" w:rsidP="00CD07ED">
      <w:pPr>
        <w:rPr>
          <w:rFonts w:ascii="Arial" w:hAnsi="Arial" w:cs="Arial"/>
          <w:i/>
          <w:iCs/>
        </w:rPr>
      </w:pPr>
      <w:r>
        <w:rPr>
          <w:rFonts w:ascii="Arial" w:hAnsi="Arial" w:cs="Arial"/>
          <w:i/>
          <w:iCs/>
        </w:rPr>
        <w:t xml:space="preserve">Dersom Leverandøren skal bistå med nødvendig opplæring av </w:t>
      </w:r>
      <w:r w:rsidR="00DD5CFE">
        <w:rPr>
          <w:rFonts w:ascii="Arial" w:hAnsi="Arial" w:cs="Arial"/>
          <w:i/>
          <w:iCs/>
        </w:rPr>
        <w:t>Tolletaten</w:t>
      </w:r>
      <w:r w:rsidR="00436C32">
        <w:rPr>
          <w:rFonts w:ascii="Arial" w:hAnsi="Arial" w:cs="Arial"/>
          <w:i/>
          <w:iCs/>
        </w:rPr>
        <w:t>s</w:t>
      </w:r>
      <w:r>
        <w:rPr>
          <w:rFonts w:ascii="Arial" w:hAnsi="Arial" w:cs="Arial"/>
          <w:i/>
          <w:iCs/>
        </w:rPr>
        <w:t xml:space="preserve"> personell, tilpasninger og installasjon, skal dette fremkomme her.</w:t>
      </w:r>
    </w:p>
    <w:p w14:paraId="004A3B12" w14:textId="1C9E2926" w:rsidR="00E66FFB" w:rsidRPr="00C13CF8" w:rsidRDefault="00E66FFB" w:rsidP="00E66FFB">
      <w:pPr>
        <w:pStyle w:val="Overskrift2"/>
        <w:rPr>
          <w:rFonts w:ascii="Arial" w:hAnsi="Arial" w:cs="Arial"/>
          <w:sz w:val="28"/>
          <w:szCs w:val="28"/>
        </w:rPr>
      </w:pPr>
      <w:bookmarkStart w:id="18" w:name="_Toc234230379"/>
      <w:r w:rsidRPr="7DC3210C">
        <w:rPr>
          <w:rFonts w:ascii="Arial" w:hAnsi="Arial" w:cs="Arial"/>
          <w:sz w:val="28"/>
          <w:szCs w:val="28"/>
        </w:rPr>
        <w:t>Avtalens punkt 2.1.</w:t>
      </w:r>
      <w:r w:rsidR="009C0F8F">
        <w:rPr>
          <w:rFonts w:ascii="Arial" w:hAnsi="Arial" w:cs="Arial"/>
          <w:sz w:val="28"/>
          <w:szCs w:val="28"/>
        </w:rPr>
        <w:t>4</w:t>
      </w:r>
      <w:r w:rsidRPr="7DC3210C">
        <w:rPr>
          <w:rFonts w:ascii="Arial" w:hAnsi="Arial" w:cs="Arial"/>
          <w:sz w:val="28"/>
          <w:szCs w:val="28"/>
        </w:rPr>
        <w:t xml:space="preserve"> Garantiperiode og garanti</w:t>
      </w:r>
      <w:r>
        <w:rPr>
          <w:rFonts w:ascii="Arial" w:hAnsi="Arial" w:cs="Arial"/>
          <w:sz w:val="28"/>
          <w:szCs w:val="28"/>
        </w:rPr>
        <w:t>leveranse</w:t>
      </w:r>
      <w:r w:rsidRPr="7DC3210C">
        <w:rPr>
          <w:rFonts w:ascii="Arial" w:hAnsi="Arial" w:cs="Arial"/>
          <w:sz w:val="28"/>
          <w:szCs w:val="28"/>
        </w:rPr>
        <w:t>r</w:t>
      </w:r>
      <w:bookmarkEnd w:id="18"/>
    </w:p>
    <w:p w14:paraId="2BE24B05" w14:textId="5EDE86A1" w:rsidR="00E66FFB" w:rsidRDefault="00E66FFB" w:rsidP="00CD07ED">
      <w:pPr>
        <w:rPr>
          <w:rFonts w:ascii="Arial" w:hAnsi="Arial" w:cs="Arial"/>
          <w:i/>
          <w:iCs/>
        </w:rPr>
      </w:pPr>
      <w:r w:rsidRPr="00DC4BB4">
        <w:rPr>
          <w:rFonts w:ascii="Arial" w:hAnsi="Arial" w:cs="Arial"/>
          <w:i/>
          <w:iCs/>
        </w:rPr>
        <w:t>Dersom Leverandøren stiller krav til vedlikehold som må være utført for at garantien for varen skal gjelde, skal dette spesifiseres her.</w:t>
      </w:r>
    </w:p>
    <w:p w14:paraId="6ED9C9A9" w14:textId="3F93D3C6" w:rsidR="00840474" w:rsidRPr="00511F48" w:rsidRDefault="00840474" w:rsidP="00840474">
      <w:pPr>
        <w:pStyle w:val="Overskrift2"/>
        <w:rPr>
          <w:rFonts w:ascii="Arial" w:hAnsi="Arial" w:cs="Arial"/>
          <w:sz w:val="28"/>
          <w:szCs w:val="28"/>
        </w:rPr>
      </w:pPr>
      <w:bookmarkStart w:id="19" w:name="_Toc161993462"/>
      <w:bookmarkStart w:id="20" w:name="_Toc188351202"/>
      <w:bookmarkStart w:id="21" w:name="_Toc234230380"/>
      <w:r w:rsidRPr="7DC3210C">
        <w:rPr>
          <w:rFonts w:ascii="Arial" w:hAnsi="Arial" w:cs="Arial"/>
          <w:sz w:val="28"/>
          <w:szCs w:val="28"/>
        </w:rPr>
        <w:t>Avtalens punkt 2.1.</w:t>
      </w:r>
      <w:r>
        <w:rPr>
          <w:rFonts w:ascii="Arial" w:hAnsi="Arial" w:cs="Arial"/>
          <w:sz w:val="28"/>
          <w:szCs w:val="28"/>
        </w:rPr>
        <w:t>5</w:t>
      </w:r>
      <w:r w:rsidRPr="7DC3210C">
        <w:rPr>
          <w:rFonts w:ascii="Arial" w:hAnsi="Arial" w:cs="Arial"/>
          <w:sz w:val="28"/>
          <w:szCs w:val="28"/>
        </w:rPr>
        <w:t xml:space="preserve"> </w:t>
      </w:r>
      <w:r>
        <w:rPr>
          <w:rFonts w:ascii="Arial" w:hAnsi="Arial" w:cs="Arial"/>
          <w:sz w:val="28"/>
          <w:szCs w:val="28"/>
        </w:rPr>
        <w:t>Tjenestens</w:t>
      </w:r>
      <w:r w:rsidRPr="7DC3210C">
        <w:rPr>
          <w:rFonts w:ascii="Arial" w:hAnsi="Arial" w:cs="Arial"/>
          <w:sz w:val="28"/>
          <w:szCs w:val="28"/>
        </w:rPr>
        <w:t xml:space="preserve"> egenskaper</w:t>
      </w:r>
      <w:bookmarkEnd w:id="19"/>
      <w:bookmarkEnd w:id="20"/>
      <w:bookmarkEnd w:id="21"/>
    </w:p>
    <w:p w14:paraId="341A3E39" w14:textId="77777777" w:rsidR="00840474" w:rsidRDefault="00840474" w:rsidP="00840474">
      <w:pPr>
        <w:rPr>
          <w:rFonts w:ascii="Arial" w:hAnsi="Arial" w:cs="Arial"/>
          <w:i/>
          <w:iCs/>
        </w:rPr>
      </w:pPr>
      <w:r w:rsidRPr="00DC4BB4">
        <w:rPr>
          <w:rFonts w:ascii="Arial" w:hAnsi="Arial" w:cs="Arial"/>
          <w:i/>
          <w:iCs/>
        </w:rPr>
        <w:t>Dersom tilbudt vare ikke har slike funksjoner, egenskaper og kvalitet</w:t>
      </w:r>
      <w:r>
        <w:rPr>
          <w:rFonts w:ascii="Arial" w:hAnsi="Arial" w:cs="Arial"/>
          <w:i/>
          <w:iCs/>
        </w:rPr>
        <w:t>er</w:t>
      </w:r>
      <w:r w:rsidRPr="00DC4BB4">
        <w:rPr>
          <w:rFonts w:ascii="Arial" w:hAnsi="Arial" w:cs="Arial"/>
          <w:i/>
          <w:iCs/>
        </w:rPr>
        <w:t xml:space="preserve"> som følger av standard produktbeskrivelse/-spesifikasjon, brukerveiledning </w:t>
      </w:r>
      <w:r w:rsidRPr="006A4E99">
        <w:rPr>
          <w:rFonts w:ascii="Arial" w:hAnsi="Arial" w:cs="Arial"/>
          <w:i/>
          <w:iCs/>
        </w:rPr>
        <w:t>mv. som Leverandøren lar følge med ved salg av disse produktene, skal dette fremkomme her.</w:t>
      </w:r>
    </w:p>
    <w:p w14:paraId="6ECDF917" w14:textId="41AEDBEE" w:rsidR="00840474" w:rsidRDefault="00840474" w:rsidP="00CD07ED">
      <w:pPr>
        <w:rPr>
          <w:rFonts w:ascii="Arial" w:hAnsi="Arial" w:cs="Arial"/>
          <w:i/>
          <w:iCs/>
        </w:rPr>
      </w:pPr>
      <w:r w:rsidRPr="00A65806">
        <w:rPr>
          <w:rFonts w:ascii="Arial" w:hAnsi="Arial" w:cs="Arial"/>
          <w:i/>
          <w:iCs/>
        </w:rPr>
        <w:t xml:space="preserve">Dersom </w:t>
      </w:r>
      <w:r>
        <w:rPr>
          <w:rFonts w:ascii="Arial" w:hAnsi="Arial" w:cs="Arial"/>
          <w:i/>
          <w:iCs/>
        </w:rPr>
        <w:t>Tolletaten</w:t>
      </w:r>
      <w:r w:rsidRPr="00A65806">
        <w:rPr>
          <w:rFonts w:ascii="Arial" w:hAnsi="Arial" w:cs="Arial"/>
          <w:i/>
          <w:iCs/>
        </w:rPr>
        <w:t xml:space="preserve"> har</w:t>
      </w:r>
      <w:r>
        <w:rPr>
          <w:rFonts w:ascii="Arial" w:hAnsi="Arial" w:cs="Arial"/>
          <w:i/>
          <w:iCs/>
        </w:rPr>
        <w:t xml:space="preserve"> stilt</w:t>
      </w:r>
      <w:r w:rsidRPr="00A65806">
        <w:rPr>
          <w:rFonts w:ascii="Arial" w:hAnsi="Arial" w:cs="Arial"/>
          <w:i/>
          <w:iCs/>
        </w:rPr>
        <w:t xml:space="preserve"> krav til tjenestenivå, skal </w:t>
      </w:r>
      <w:r>
        <w:rPr>
          <w:rFonts w:ascii="Arial" w:hAnsi="Arial" w:cs="Arial"/>
          <w:i/>
          <w:iCs/>
        </w:rPr>
        <w:t>Leverandørens tjenestenivå</w:t>
      </w:r>
      <w:r w:rsidRPr="00A65806">
        <w:rPr>
          <w:rFonts w:ascii="Arial" w:hAnsi="Arial" w:cs="Arial"/>
          <w:i/>
          <w:iCs/>
        </w:rPr>
        <w:t xml:space="preserve"> fremkomme her.</w:t>
      </w:r>
    </w:p>
    <w:p w14:paraId="2138F70D" w14:textId="1F401745" w:rsidR="00E66FFB" w:rsidRPr="00854753" w:rsidRDefault="00E66FFB" w:rsidP="00E66FFB">
      <w:pPr>
        <w:pStyle w:val="Overskrift2"/>
        <w:rPr>
          <w:rFonts w:ascii="Arial" w:hAnsi="Arial" w:cs="Arial"/>
          <w:sz w:val="28"/>
          <w:szCs w:val="28"/>
        </w:rPr>
      </w:pPr>
      <w:bookmarkStart w:id="22" w:name="_Toc234230381"/>
      <w:r w:rsidRPr="007837BB">
        <w:rPr>
          <w:rFonts w:ascii="Arial" w:hAnsi="Arial" w:cs="Arial"/>
          <w:sz w:val="28"/>
          <w:szCs w:val="28"/>
        </w:rPr>
        <w:t xml:space="preserve">Avtalens punkt 2.6 </w:t>
      </w:r>
      <w:r w:rsidR="005778E9" w:rsidRPr="007837BB">
        <w:rPr>
          <w:rFonts w:ascii="Arial" w:hAnsi="Arial" w:cs="Arial"/>
          <w:sz w:val="28"/>
          <w:szCs w:val="28"/>
        </w:rPr>
        <w:t>Lover, forskrifter og myndighetskrav</w:t>
      </w:r>
      <w:bookmarkEnd w:id="22"/>
    </w:p>
    <w:p w14:paraId="62715CEB" w14:textId="12246DF0" w:rsidR="00EF0477" w:rsidRDefault="00E66FFB" w:rsidP="00CD07ED">
      <w:pPr>
        <w:rPr>
          <w:rFonts w:ascii="Arial" w:hAnsi="Arial" w:cs="Arial"/>
          <w:i/>
          <w:iCs/>
        </w:rPr>
      </w:pPr>
      <w:r w:rsidRPr="00854753">
        <w:rPr>
          <w:rFonts w:ascii="Arial" w:hAnsi="Arial" w:cs="Arial"/>
          <w:i/>
          <w:iCs/>
        </w:rPr>
        <w:t xml:space="preserve">Leverandøren skal beskrive hvordan </w:t>
      </w:r>
      <w:r w:rsidR="00EF0477">
        <w:rPr>
          <w:rFonts w:ascii="Arial" w:hAnsi="Arial" w:cs="Arial"/>
          <w:i/>
          <w:iCs/>
        </w:rPr>
        <w:t>eksterne rettslige krav</w:t>
      </w:r>
      <w:r w:rsidR="00DB0F5A">
        <w:rPr>
          <w:rFonts w:ascii="Arial" w:hAnsi="Arial" w:cs="Arial"/>
          <w:i/>
          <w:iCs/>
        </w:rPr>
        <w:t xml:space="preserve"> skal ivaretas gjennom sin leveranse her.</w:t>
      </w:r>
    </w:p>
    <w:p w14:paraId="68DF9AA7" w14:textId="2CCE97DD" w:rsidR="00066AC7" w:rsidRPr="00930F4C" w:rsidRDefault="00066AC7" w:rsidP="00930F4C">
      <w:pPr>
        <w:pStyle w:val="Overskrift2"/>
        <w:rPr>
          <w:sz w:val="28"/>
          <w:szCs w:val="28"/>
        </w:rPr>
      </w:pPr>
      <w:bookmarkStart w:id="23" w:name="_Toc234230382"/>
      <w:r w:rsidRPr="3649CF10">
        <w:rPr>
          <w:sz w:val="28"/>
          <w:szCs w:val="28"/>
        </w:rPr>
        <w:t>Avtalens punkt 2.</w:t>
      </w:r>
      <w:r w:rsidR="008B0D2F">
        <w:rPr>
          <w:sz w:val="28"/>
          <w:szCs w:val="28"/>
        </w:rPr>
        <w:t>8</w:t>
      </w:r>
      <w:r w:rsidR="00930F4C" w:rsidRPr="3649CF10">
        <w:rPr>
          <w:sz w:val="28"/>
          <w:szCs w:val="28"/>
        </w:rPr>
        <w:t xml:space="preserve"> Personopplysninger</w:t>
      </w:r>
      <w:bookmarkEnd w:id="23"/>
    </w:p>
    <w:p w14:paraId="4DF4C1E3" w14:textId="77777777" w:rsidR="001270DA" w:rsidRDefault="001270DA" w:rsidP="001270DA">
      <w:pPr>
        <w:rPr>
          <w:i/>
          <w:iCs/>
        </w:rPr>
      </w:pPr>
      <w:r>
        <w:rPr>
          <w:i/>
          <w:iCs/>
        </w:rPr>
        <w:t xml:space="preserve">Dersom Leverandøren skal behandle personopplysninger i forbindelse med gjennomføring av avtalen, skal Leverandøren beskrive hvordan </w:t>
      </w:r>
      <w:r w:rsidRPr="00334EDD">
        <w:rPr>
          <w:i/>
          <w:iCs/>
        </w:rPr>
        <w:t>tilfredsstillende behandling i tråd med personopplysningsregelverket skal oppnås og gjennomføres</w:t>
      </w:r>
      <w:r>
        <w:rPr>
          <w:i/>
          <w:iCs/>
        </w:rPr>
        <w:t xml:space="preserve"> her.</w:t>
      </w:r>
    </w:p>
    <w:p w14:paraId="780929B0" w14:textId="419D3272" w:rsidR="00FE70AF" w:rsidRPr="00C13CF8" w:rsidRDefault="00FE70AF" w:rsidP="00FE70AF">
      <w:pPr>
        <w:pStyle w:val="Overskrift2"/>
        <w:rPr>
          <w:rFonts w:ascii="Arial" w:hAnsi="Arial" w:cs="Arial"/>
          <w:sz w:val="28"/>
          <w:szCs w:val="28"/>
        </w:rPr>
      </w:pPr>
      <w:bookmarkStart w:id="24" w:name="_Toc234230383"/>
      <w:r w:rsidRPr="7DC3210C">
        <w:rPr>
          <w:rFonts w:ascii="Arial" w:hAnsi="Arial" w:cs="Arial"/>
          <w:sz w:val="28"/>
          <w:szCs w:val="28"/>
        </w:rPr>
        <w:lastRenderedPageBreak/>
        <w:t xml:space="preserve">Avtalens punkt </w:t>
      </w:r>
      <w:r w:rsidR="00A57A96">
        <w:rPr>
          <w:rFonts w:ascii="Arial" w:hAnsi="Arial" w:cs="Arial"/>
          <w:sz w:val="28"/>
          <w:szCs w:val="28"/>
        </w:rPr>
        <w:t>6.</w:t>
      </w:r>
      <w:r w:rsidR="007771E8">
        <w:rPr>
          <w:rFonts w:ascii="Arial" w:hAnsi="Arial" w:cs="Arial"/>
          <w:sz w:val="28"/>
          <w:szCs w:val="28"/>
        </w:rPr>
        <w:t>3</w:t>
      </w:r>
      <w:r w:rsidRPr="7DC3210C">
        <w:rPr>
          <w:rFonts w:ascii="Arial" w:hAnsi="Arial" w:cs="Arial"/>
          <w:sz w:val="28"/>
          <w:szCs w:val="28"/>
        </w:rPr>
        <w:t xml:space="preserve"> </w:t>
      </w:r>
      <w:r w:rsidR="00A57A96">
        <w:rPr>
          <w:rFonts w:ascii="Arial" w:hAnsi="Arial" w:cs="Arial"/>
          <w:sz w:val="28"/>
          <w:szCs w:val="28"/>
        </w:rPr>
        <w:t>Standardkomponenter med begrenset disposisjonsrett</w:t>
      </w:r>
      <w:bookmarkEnd w:id="24"/>
    </w:p>
    <w:p w14:paraId="6E4F4FDA" w14:textId="6424DEA1" w:rsidR="00FE70AF" w:rsidRDefault="003D55F1" w:rsidP="00C272EB">
      <w:pPr>
        <w:rPr>
          <w:rFonts w:ascii="Arial" w:hAnsi="Arial" w:cs="Arial"/>
          <w:i/>
          <w:iCs/>
        </w:rPr>
      </w:pPr>
      <w:r w:rsidRPr="008655C9">
        <w:rPr>
          <w:rFonts w:ascii="Arial" w:hAnsi="Arial" w:cs="Arial"/>
          <w:i/>
          <w:iCs/>
        </w:rPr>
        <w:t xml:space="preserve">Dersom </w:t>
      </w:r>
      <w:r w:rsidR="0032753F" w:rsidRPr="008655C9">
        <w:rPr>
          <w:rFonts w:ascii="Arial" w:hAnsi="Arial" w:cs="Arial"/>
          <w:i/>
          <w:iCs/>
        </w:rPr>
        <w:t xml:space="preserve">leveransen inneholder standard programvare, </w:t>
      </w:r>
      <w:r w:rsidR="004F2BEE" w:rsidRPr="008655C9">
        <w:rPr>
          <w:rFonts w:ascii="Arial" w:hAnsi="Arial" w:cs="Arial"/>
          <w:i/>
          <w:iCs/>
        </w:rPr>
        <w:t>skal</w:t>
      </w:r>
      <w:r w:rsidR="0032753F" w:rsidRPr="008655C9">
        <w:rPr>
          <w:rFonts w:ascii="Arial" w:hAnsi="Arial" w:cs="Arial"/>
          <w:i/>
          <w:iCs/>
        </w:rPr>
        <w:t xml:space="preserve"> </w:t>
      </w:r>
      <w:r w:rsidR="004F2BEE" w:rsidRPr="008655C9">
        <w:rPr>
          <w:rFonts w:ascii="Arial" w:hAnsi="Arial" w:cs="Arial"/>
          <w:i/>
          <w:iCs/>
        </w:rPr>
        <w:t xml:space="preserve">Leverandøren innta </w:t>
      </w:r>
      <w:r w:rsidR="0032753F" w:rsidRPr="008655C9">
        <w:rPr>
          <w:rFonts w:ascii="Arial" w:hAnsi="Arial" w:cs="Arial"/>
          <w:i/>
          <w:iCs/>
        </w:rPr>
        <w:t xml:space="preserve">en oversikt over slike standardkomponenter </w:t>
      </w:r>
      <w:r w:rsidR="004F2BEE" w:rsidRPr="008655C9">
        <w:rPr>
          <w:rFonts w:ascii="Arial" w:hAnsi="Arial" w:cs="Arial"/>
          <w:i/>
          <w:iCs/>
        </w:rPr>
        <w:t>her.</w:t>
      </w:r>
    </w:p>
    <w:p w14:paraId="77B03A76" w14:textId="1012C4B7" w:rsidR="00D66855" w:rsidRPr="00D66855" w:rsidRDefault="00305BE8" w:rsidP="00C272EB">
      <w:pPr>
        <w:rPr>
          <w:rFonts w:ascii="Arial" w:hAnsi="Arial" w:cs="Arial"/>
          <w:i/>
        </w:rPr>
      </w:pPr>
      <w:r>
        <w:rPr>
          <w:rFonts w:ascii="Arial" w:hAnsi="Arial" w:cs="Arial"/>
          <w:i/>
        </w:rPr>
        <w:br w:type="page"/>
      </w:r>
    </w:p>
    <w:p w14:paraId="083CE95B" w14:textId="62B11DD2" w:rsidR="00F92EFA" w:rsidRPr="00C13CF8" w:rsidRDefault="00F92EFA" w:rsidP="3649CF10">
      <w:pPr>
        <w:pStyle w:val="Overskrift1"/>
        <w:numPr>
          <w:ilvl w:val="0"/>
          <w:numId w:val="0"/>
        </w:numPr>
        <w:rPr>
          <w:rFonts w:ascii="Arial" w:hAnsi="Arial" w:cs="Arial"/>
          <w:sz w:val="36"/>
          <w:szCs w:val="36"/>
        </w:rPr>
      </w:pPr>
      <w:bookmarkStart w:id="25" w:name="_Toc234230384"/>
      <w:r w:rsidRPr="7DC3210C">
        <w:rPr>
          <w:rFonts w:ascii="Arial" w:hAnsi="Arial" w:cs="Arial"/>
          <w:sz w:val="36"/>
          <w:szCs w:val="36"/>
        </w:rPr>
        <w:lastRenderedPageBreak/>
        <w:t xml:space="preserve">Bilag </w:t>
      </w:r>
      <w:r>
        <w:rPr>
          <w:rFonts w:ascii="Arial" w:hAnsi="Arial" w:cs="Arial"/>
          <w:sz w:val="36"/>
          <w:szCs w:val="36"/>
        </w:rPr>
        <w:t>3</w:t>
      </w:r>
      <w:r w:rsidRPr="7DC3210C">
        <w:rPr>
          <w:rFonts w:ascii="Arial" w:hAnsi="Arial" w:cs="Arial"/>
          <w:sz w:val="36"/>
          <w:szCs w:val="36"/>
        </w:rPr>
        <w:t>: Leveringstidspunkt og andre frister</w:t>
      </w:r>
      <w:bookmarkEnd w:id="25"/>
    </w:p>
    <w:p w14:paraId="23D0F132" w14:textId="3EE3DC69" w:rsidR="00F92EFA" w:rsidRDefault="00F92EFA" w:rsidP="00F92EFA">
      <w:pPr>
        <w:pStyle w:val="Overskrift2"/>
        <w:rPr>
          <w:rFonts w:ascii="Arial" w:hAnsi="Arial" w:cs="Arial"/>
          <w:sz w:val="28"/>
          <w:szCs w:val="28"/>
        </w:rPr>
      </w:pPr>
      <w:bookmarkStart w:id="26" w:name="_Toc234230385"/>
      <w:r w:rsidRPr="7DC3210C">
        <w:rPr>
          <w:rFonts w:ascii="Arial" w:hAnsi="Arial" w:cs="Arial"/>
          <w:sz w:val="28"/>
          <w:szCs w:val="28"/>
        </w:rPr>
        <w:t>Avtalens punkt 1.2 Avtalens varighet</w:t>
      </w:r>
      <w:bookmarkEnd w:id="26"/>
    </w:p>
    <w:p w14:paraId="0800FAF0" w14:textId="26A44071" w:rsidR="00490C08" w:rsidRDefault="44847F84" w:rsidP="00F92EFA">
      <w:pPr>
        <w:rPr>
          <w:i/>
        </w:rPr>
      </w:pPr>
      <w:r w:rsidRPr="042136B2">
        <w:rPr>
          <w:i/>
          <w:iCs/>
        </w:rPr>
        <w:t xml:space="preserve">Dersom </w:t>
      </w:r>
      <w:r w:rsidR="003C0AD8">
        <w:rPr>
          <w:i/>
          <w:iCs/>
        </w:rPr>
        <w:t>Avtale</w:t>
      </w:r>
      <w:r w:rsidRPr="042136B2">
        <w:rPr>
          <w:i/>
          <w:iCs/>
        </w:rPr>
        <w:t xml:space="preserve">n har en annen varighet </w:t>
      </w:r>
      <w:r w:rsidR="789C43E3" w:rsidRPr="042136B2">
        <w:rPr>
          <w:i/>
          <w:iCs/>
        </w:rPr>
        <w:t xml:space="preserve">eller andre frister </w:t>
      </w:r>
      <w:r w:rsidRPr="042136B2">
        <w:rPr>
          <w:i/>
          <w:iCs/>
        </w:rPr>
        <w:t xml:space="preserve">enn det som er angitt i </w:t>
      </w:r>
      <w:r w:rsidR="003C0AD8">
        <w:rPr>
          <w:i/>
          <w:iCs/>
        </w:rPr>
        <w:t>Avtale</w:t>
      </w:r>
      <w:r w:rsidRPr="042136B2">
        <w:rPr>
          <w:i/>
          <w:iCs/>
        </w:rPr>
        <w:t xml:space="preserve">ns punkt 1.2, skal </w:t>
      </w:r>
      <w:r w:rsidR="00DD5CFE">
        <w:rPr>
          <w:i/>
          <w:iCs/>
        </w:rPr>
        <w:t>Tolletaten</w:t>
      </w:r>
      <w:r w:rsidRPr="042136B2">
        <w:rPr>
          <w:i/>
          <w:iCs/>
        </w:rPr>
        <w:t xml:space="preserve"> angi dette her.</w:t>
      </w:r>
    </w:p>
    <w:p w14:paraId="448CF14B" w14:textId="43C14058" w:rsidR="00F92EFA" w:rsidRDefault="00F92EFA" w:rsidP="00F92EFA">
      <w:pPr>
        <w:pStyle w:val="Overskrift2"/>
        <w:rPr>
          <w:rFonts w:ascii="Arial" w:hAnsi="Arial" w:cs="Arial"/>
          <w:sz w:val="28"/>
          <w:szCs w:val="28"/>
        </w:rPr>
      </w:pPr>
      <w:bookmarkStart w:id="27" w:name="_Toc234230386"/>
      <w:r w:rsidRPr="00531976">
        <w:rPr>
          <w:rFonts w:ascii="Arial" w:hAnsi="Arial" w:cs="Arial"/>
          <w:sz w:val="28"/>
          <w:szCs w:val="28"/>
        </w:rPr>
        <w:t>Avtalens punkt 2.1.</w:t>
      </w:r>
      <w:r w:rsidR="0B1A34DF" w:rsidRPr="00531976">
        <w:rPr>
          <w:rFonts w:ascii="Arial" w:hAnsi="Arial" w:cs="Arial"/>
          <w:sz w:val="28"/>
          <w:szCs w:val="28"/>
        </w:rPr>
        <w:t>2</w:t>
      </w:r>
      <w:r w:rsidRPr="00531976">
        <w:rPr>
          <w:rFonts w:ascii="Arial" w:hAnsi="Arial" w:cs="Arial"/>
          <w:sz w:val="28"/>
          <w:szCs w:val="28"/>
        </w:rPr>
        <w:t xml:space="preserve"> Tid</w:t>
      </w:r>
      <w:r w:rsidRPr="7DC3210C">
        <w:rPr>
          <w:rFonts w:ascii="Arial" w:hAnsi="Arial" w:cs="Arial"/>
          <w:sz w:val="28"/>
          <w:szCs w:val="28"/>
        </w:rPr>
        <w:t xml:space="preserve"> og sted for Leverandørens </w:t>
      </w:r>
      <w:r w:rsidR="00C95A3D">
        <w:rPr>
          <w:rFonts w:ascii="Arial" w:hAnsi="Arial" w:cs="Arial"/>
          <w:sz w:val="28"/>
          <w:szCs w:val="28"/>
        </w:rPr>
        <w:t>leveranse</w:t>
      </w:r>
      <w:bookmarkEnd w:id="27"/>
    </w:p>
    <w:p w14:paraId="6E11AF9F" w14:textId="34603FA7" w:rsidR="00F92EFA" w:rsidRPr="00C13CF8" w:rsidRDefault="00F92EFA" w:rsidP="00F92EFA">
      <w:pPr>
        <w:rPr>
          <w:rFonts w:ascii="Arial" w:hAnsi="Arial" w:cs="Arial"/>
          <w:i/>
          <w:iCs/>
        </w:rPr>
      </w:pPr>
      <w:r w:rsidRPr="00C13CF8">
        <w:rPr>
          <w:rFonts w:ascii="Arial" w:hAnsi="Arial" w:cs="Arial"/>
          <w:i/>
          <w:iCs/>
        </w:rPr>
        <w:t>Levering skal skje [den/innen]: [dato/tidspunkt].</w:t>
      </w:r>
    </w:p>
    <w:p w14:paraId="7898534E" w14:textId="141F9278" w:rsidR="00F92EFA" w:rsidRDefault="00F92EFA" w:rsidP="00F92EFA">
      <w:pPr>
        <w:rPr>
          <w:rFonts w:ascii="Arial" w:hAnsi="Arial" w:cs="Arial"/>
          <w:i/>
          <w:iCs/>
        </w:rPr>
      </w:pPr>
      <w:r w:rsidRPr="00634B00">
        <w:rPr>
          <w:rFonts w:ascii="Arial" w:hAnsi="Arial" w:cs="Arial"/>
          <w:i/>
          <w:iCs/>
        </w:rPr>
        <w:t xml:space="preserve">Dersom </w:t>
      </w:r>
      <w:r w:rsidR="00DD5CFE">
        <w:rPr>
          <w:rFonts w:ascii="Arial" w:hAnsi="Arial" w:cs="Arial"/>
          <w:i/>
          <w:iCs/>
        </w:rPr>
        <w:t>Tolletaten</w:t>
      </w:r>
      <w:r w:rsidRPr="00634B00">
        <w:rPr>
          <w:rFonts w:ascii="Arial" w:hAnsi="Arial" w:cs="Arial"/>
          <w:i/>
          <w:iCs/>
        </w:rPr>
        <w:t xml:space="preserve"> i forbindelse med levering ønsker annen frist enn 5 (fem) virkedager iht. </w:t>
      </w:r>
      <w:r w:rsidR="003C0AD8">
        <w:rPr>
          <w:rFonts w:ascii="Arial" w:hAnsi="Arial" w:cs="Arial"/>
          <w:i/>
          <w:iCs/>
        </w:rPr>
        <w:t>Avtale</w:t>
      </w:r>
      <w:r w:rsidRPr="00634B00">
        <w:rPr>
          <w:rFonts w:ascii="Arial" w:hAnsi="Arial" w:cs="Arial"/>
          <w:i/>
          <w:iCs/>
        </w:rPr>
        <w:t>ns punkt 2.1.</w:t>
      </w:r>
      <w:r w:rsidR="002E0530">
        <w:rPr>
          <w:rFonts w:ascii="Arial" w:hAnsi="Arial" w:cs="Arial"/>
          <w:i/>
          <w:iCs/>
        </w:rPr>
        <w:t>2</w:t>
      </w:r>
      <w:r w:rsidRPr="00634B00">
        <w:rPr>
          <w:rFonts w:ascii="Arial" w:hAnsi="Arial" w:cs="Arial"/>
          <w:i/>
          <w:iCs/>
        </w:rPr>
        <w:t xml:space="preserve"> for å melde innvendig(er) mot Leverandørens </w:t>
      </w:r>
      <w:r w:rsidR="00832FD7">
        <w:rPr>
          <w:rFonts w:ascii="Arial" w:hAnsi="Arial" w:cs="Arial"/>
          <w:i/>
          <w:iCs/>
        </w:rPr>
        <w:t>leveranse</w:t>
      </w:r>
      <w:r w:rsidRPr="00634B00">
        <w:rPr>
          <w:rFonts w:ascii="Arial" w:hAnsi="Arial" w:cs="Arial"/>
          <w:i/>
          <w:iCs/>
        </w:rPr>
        <w:t xml:space="preserve">, skal </w:t>
      </w:r>
      <w:r w:rsidR="00DD5CFE">
        <w:rPr>
          <w:rFonts w:ascii="Arial" w:hAnsi="Arial" w:cs="Arial"/>
          <w:i/>
          <w:iCs/>
        </w:rPr>
        <w:t>Tolletaten</w:t>
      </w:r>
      <w:r w:rsidRPr="00634B00">
        <w:rPr>
          <w:rFonts w:ascii="Arial" w:hAnsi="Arial" w:cs="Arial"/>
          <w:i/>
          <w:iCs/>
        </w:rPr>
        <w:t xml:space="preserve"> angi dette her</w:t>
      </w:r>
      <w:r w:rsidRPr="042136B2">
        <w:rPr>
          <w:rFonts w:ascii="Arial" w:hAnsi="Arial" w:cs="Arial"/>
          <w:i/>
          <w:iCs/>
        </w:rPr>
        <w:t>.</w:t>
      </w:r>
    </w:p>
    <w:p w14:paraId="27817A26" w14:textId="4D538769" w:rsidR="00A376C9" w:rsidRDefault="00A376C9" w:rsidP="00A376C9">
      <w:pPr>
        <w:pStyle w:val="Overskrift2"/>
        <w:rPr>
          <w:rFonts w:ascii="Arial" w:hAnsi="Arial" w:cs="Arial"/>
          <w:sz w:val="28"/>
          <w:szCs w:val="28"/>
        </w:rPr>
      </w:pPr>
      <w:bookmarkStart w:id="28" w:name="_Toc162003605"/>
      <w:bookmarkStart w:id="29" w:name="_Toc188351207"/>
      <w:bookmarkStart w:id="30" w:name="_Toc234230387"/>
      <w:r w:rsidRPr="00531976">
        <w:rPr>
          <w:rFonts w:ascii="Arial" w:hAnsi="Arial" w:cs="Arial"/>
          <w:sz w:val="28"/>
          <w:szCs w:val="28"/>
        </w:rPr>
        <w:t>Avtalens punkt 2.1.</w:t>
      </w:r>
      <w:r>
        <w:rPr>
          <w:rFonts w:ascii="Arial" w:hAnsi="Arial" w:cs="Arial"/>
          <w:sz w:val="28"/>
          <w:szCs w:val="28"/>
        </w:rPr>
        <w:t>6</w:t>
      </w:r>
      <w:r w:rsidRPr="00531976">
        <w:rPr>
          <w:rFonts w:ascii="Arial" w:hAnsi="Arial" w:cs="Arial"/>
          <w:sz w:val="28"/>
          <w:szCs w:val="28"/>
        </w:rPr>
        <w:t xml:space="preserve"> Tid</w:t>
      </w:r>
      <w:r w:rsidRPr="7DC3210C">
        <w:rPr>
          <w:rFonts w:ascii="Arial" w:hAnsi="Arial" w:cs="Arial"/>
          <w:sz w:val="28"/>
          <w:szCs w:val="28"/>
        </w:rPr>
        <w:t xml:space="preserve"> og sted for Leverandørens </w:t>
      </w:r>
      <w:bookmarkEnd w:id="28"/>
      <w:r>
        <w:rPr>
          <w:rFonts w:ascii="Arial" w:hAnsi="Arial" w:cs="Arial"/>
          <w:sz w:val="28"/>
          <w:szCs w:val="28"/>
        </w:rPr>
        <w:t>tjeneste</w:t>
      </w:r>
      <w:bookmarkEnd w:id="29"/>
      <w:bookmarkEnd w:id="30"/>
    </w:p>
    <w:p w14:paraId="2D37CBE3" w14:textId="77777777" w:rsidR="00A376C9" w:rsidRPr="00C13CF8" w:rsidRDefault="00A376C9" w:rsidP="00A376C9">
      <w:pPr>
        <w:rPr>
          <w:rFonts w:ascii="Arial" w:hAnsi="Arial" w:cs="Arial"/>
          <w:i/>
          <w:iCs/>
        </w:rPr>
      </w:pPr>
      <w:r w:rsidRPr="00C13CF8">
        <w:rPr>
          <w:rFonts w:ascii="Arial" w:hAnsi="Arial" w:cs="Arial"/>
          <w:i/>
          <w:iCs/>
        </w:rPr>
        <w:t>Levering skal skje [den/innen]: [dato/tidspunkt].</w:t>
      </w:r>
    </w:p>
    <w:p w14:paraId="0778271F" w14:textId="4DD00B43" w:rsidR="00A376C9" w:rsidRDefault="00A376C9" w:rsidP="00F92EFA">
      <w:pPr>
        <w:rPr>
          <w:rFonts w:ascii="Arial" w:hAnsi="Arial" w:cs="Arial"/>
          <w:i/>
          <w:iCs/>
        </w:rPr>
      </w:pPr>
      <w:r w:rsidRPr="00634B00">
        <w:rPr>
          <w:rFonts w:ascii="Arial" w:hAnsi="Arial" w:cs="Arial"/>
          <w:i/>
          <w:iCs/>
        </w:rPr>
        <w:t xml:space="preserve">Dersom </w:t>
      </w:r>
      <w:r>
        <w:rPr>
          <w:rFonts w:ascii="Arial" w:hAnsi="Arial" w:cs="Arial"/>
          <w:i/>
          <w:iCs/>
        </w:rPr>
        <w:t>Tolletaten</w:t>
      </w:r>
      <w:r w:rsidRPr="00634B00">
        <w:rPr>
          <w:rFonts w:ascii="Arial" w:hAnsi="Arial" w:cs="Arial"/>
          <w:i/>
          <w:iCs/>
        </w:rPr>
        <w:t xml:space="preserve"> i forbindelse med levering ønsker annen frist enn 5 (fem) virkedager iht. </w:t>
      </w:r>
      <w:r>
        <w:rPr>
          <w:rFonts w:ascii="Arial" w:hAnsi="Arial" w:cs="Arial"/>
          <w:i/>
          <w:iCs/>
        </w:rPr>
        <w:t>Avtale</w:t>
      </w:r>
      <w:r w:rsidRPr="00634B00">
        <w:rPr>
          <w:rFonts w:ascii="Arial" w:hAnsi="Arial" w:cs="Arial"/>
          <w:i/>
          <w:iCs/>
        </w:rPr>
        <w:t>ns punkt 2.1.</w:t>
      </w:r>
      <w:r>
        <w:rPr>
          <w:rFonts w:ascii="Arial" w:hAnsi="Arial" w:cs="Arial"/>
          <w:i/>
          <w:iCs/>
        </w:rPr>
        <w:t>6</w:t>
      </w:r>
      <w:r w:rsidRPr="00634B00">
        <w:rPr>
          <w:rFonts w:ascii="Arial" w:hAnsi="Arial" w:cs="Arial"/>
          <w:i/>
          <w:iCs/>
        </w:rPr>
        <w:t xml:space="preserve"> for å melde innvendig(er) mot Leverandørens </w:t>
      </w:r>
      <w:r>
        <w:rPr>
          <w:rFonts w:ascii="Arial" w:hAnsi="Arial" w:cs="Arial"/>
          <w:i/>
          <w:iCs/>
        </w:rPr>
        <w:t>leveranse</w:t>
      </w:r>
      <w:r w:rsidRPr="00634B00">
        <w:rPr>
          <w:rFonts w:ascii="Arial" w:hAnsi="Arial" w:cs="Arial"/>
          <w:i/>
          <w:iCs/>
        </w:rPr>
        <w:t xml:space="preserve">, skal </w:t>
      </w:r>
      <w:r>
        <w:rPr>
          <w:rFonts w:ascii="Arial" w:hAnsi="Arial" w:cs="Arial"/>
          <w:i/>
          <w:iCs/>
        </w:rPr>
        <w:t>Tolletaten</w:t>
      </w:r>
      <w:r w:rsidRPr="00634B00">
        <w:rPr>
          <w:rFonts w:ascii="Arial" w:hAnsi="Arial" w:cs="Arial"/>
          <w:i/>
          <w:iCs/>
        </w:rPr>
        <w:t xml:space="preserve"> angi dette her</w:t>
      </w:r>
      <w:r w:rsidRPr="042136B2">
        <w:rPr>
          <w:rFonts w:ascii="Arial" w:hAnsi="Arial" w:cs="Arial"/>
          <w:i/>
          <w:iCs/>
        </w:rPr>
        <w:t>.</w:t>
      </w:r>
    </w:p>
    <w:p w14:paraId="3AE4D763" w14:textId="703C97B9" w:rsidR="00742C51" w:rsidRPr="004A2B4C" w:rsidRDefault="00742C51" w:rsidP="00742C51">
      <w:pPr>
        <w:pStyle w:val="Overskrift2"/>
        <w:rPr>
          <w:rFonts w:ascii="Arial" w:hAnsi="Arial" w:cs="Arial"/>
          <w:sz w:val="28"/>
          <w:szCs w:val="28"/>
        </w:rPr>
      </w:pPr>
      <w:bookmarkStart w:id="31" w:name="_Toc188351208"/>
      <w:bookmarkStart w:id="32" w:name="_Toc234230388"/>
      <w:r>
        <w:rPr>
          <w:rFonts w:ascii="Arial" w:hAnsi="Arial" w:cs="Arial"/>
          <w:sz w:val="28"/>
          <w:szCs w:val="28"/>
        </w:rPr>
        <w:t>Avtalens punkt 2.1.</w:t>
      </w:r>
      <w:r w:rsidR="00302F94">
        <w:rPr>
          <w:rFonts w:ascii="Arial" w:hAnsi="Arial" w:cs="Arial"/>
          <w:sz w:val="28"/>
          <w:szCs w:val="28"/>
        </w:rPr>
        <w:t>8</w:t>
      </w:r>
      <w:r>
        <w:rPr>
          <w:rFonts w:ascii="Arial" w:hAnsi="Arial" w:cs="Arial"/>
          <w:sz w:val="28"/>
          <w:szCs w:val="28"/>
        </w:rPr>
        <w:t xml:space="preserve"> Prosjekt- og fremdriftsplan</w:t>
      </w:r>
      <w:bookmarkEnd w:id="31"/>
      <w:bookmarkEnd w:id="32"/>
    </w:p>
    <w:p w14:paraId="5FB4EC94" w14:textId="03C2677E" w:rsidR="00742C51" w:rsidRPr="00742C51" w:rsidRDefault="00742C51" w:rsidP="00F92EFA">
      <w:pPr>
        <w:rPr>
          <w:i/>
          <w:iCs/>
        </w:rPr>
      </w:pPr>
      <w:r>
        <w:rPr>
          <w:i/>
          <w:iCs/>
        </w:rPr>
        <w:t>Dersom Leverandøren skal utarbeide en prosjekt- og fremdriftsplan som angitt i Avtalens punk 2.1.</w:t>
      </w:r>
      <w:r w:rsidR="00302F94">
        <w:rPr>
          <w:i/>
          <w:iCs/>
        </w:rPr>
        <w:t>8</w:t>
      </w:r>
      <w:r>
        <w:rPr>
          <w:i/>
          <w:iCs/>
        </w:rPr>
        <w:t>, skal denne inntas her.</w:t>
      </w:r>
    </w:p>
    <w:p w14:paraId="06C0DF42" w14:textId="1FA0D71C" w:rsidR="00F92EFA" w:rsidRPr="002A1A70" w:rsidRDefault="00F92EFA" w:rsidP="00F92EFA">
      <w:pPr>
        <w:pStyle w:val="Overskrift2"/>
        <w:rPr>
          <w:rFonts w:ascii="Arial" w:hAnsi="Arial" w:cs="Arial"/>
          <w:sz w:val="28"/>
          <w:szCs w:val="28"/>
        </w:rPr>
      </w:pPr>
      <w:bookmarkStart w:id="33" w:name="_Toc234230389"/>
      <w:r w:rsidRPr="7DC3210C">
        <w:rPr>
          <w:rFonts w:ascii="Arial" w:hAnsi="Arial" w:cs="Arial"/>
          <w:sz w:val="28"/>
          <w:szCs w:val="28"/>
        </w:rPr>
        <w:t>Avtalens punkt 2.2.2 Undersøkelsesplikt</w:t>
      </w:r>
      <w:bookmarkEnd w:id="33"/>
    </w:p>
    <w:p w14:paraId="3041ADA3" w14:textId="105A8FD4" w:rsidR="00F92EFA" w:rsidRPr="00634B00" w:rsidRDefault="00F92EFA" w:rsidP="00F92EFA">
      <w:pPr>
        <w:rPr>
          <w:rFonts w:ascii="Arial" w:hAnsi="Arial" w:cs="Arial"/>
          <w:i/>
          <w:iCs/>
        </w:rPr>
      </w:pPr>
      <w:r w:rsidRPr="00634B00">
        <w:rPr>
          <w:rFonts w:ascii="Arial" w:hAnsi="Arial" w:cs="Arial"/>
          <w:i/>
          <w:iCs/>
        </w:rPr>
        <w:t xml:space="preserve">Dersom det i bilag 1 fremgår at det skal foretas en særskilt godkjenningsprøve, skal </w:t>
      </w:r>
      <w:r w:rsidR="00DD5CFE">
        <w:rPr>
          <w:rFonts w:ascii="Arial" w:hAnsi="Arial" w:cs="Arial"/>
          <w:i/>
          <w:iCs/>
        </w:rPr>
        <w:t>Tolletaten</w:t>
      </w:r>
      <w:r w:rsidR="007D3C2C">
        <w:rPr>
          <w:rFonts w:ascii="Arial" w:hAnsi="Arial" w:cs="Arial"/>
          <w:i/>
          <w:iCs/>
        </w:rPr>
        <w:t xml:space="preserve"> nærmere beskrive </w:t>
      </w:r>
      <w:r w:rsidR="00AE08EA">
        <w:rPr>
          <w:rFonts w:ascii="Arial" w:hAnsi="Arial" w:cs="Arial"/>
          <w:i/>
          <w:iCs/>
        </w:rPr>
        <w:t xml:space="preserve">prøvens </w:t>
      </w:r>
      <w:r w:rsidRPr="00634B00">
        <w:rPr>
          <w:rFonts w:ascii="Arial" w:hAnsi="Arial" w:cs="Arial"/>
          <w:i/>
          <w:iCs/>
        </w:rPr>
        <w:t xml:space="preserve">art og omfang her. </w:t>
      </w:r>
    </w:p>
    <w:p w14:paraId="6F5459F6" w14:textId="7B4B29D5" w:rsidR="00F92EFA" w:rsidRPr="00C13CF8" w:rsidRDefault="00F92EFA" w:rsidP="00F92EFA">
      <w:pPr>
        <w:rPr>
          <w:rFonts w:ascii="Arial" w:hAnsi="Arial" w:cs="Arial"/>
          <w:i/>
        </w:rPr>
      </w:pPr>
      <w:r w:rsidRPr="00634B00">
        <w:rPr>
          <w:rFonts w:ascii="Arial" w:hAnsi="Arial" w:cs="Arial"/>
          <w:i/>
          <w:iCs/>
        </w:rPr>
        <w:t xml:space="preserve">Dersom det skal gjelde andre frister for godkjennelse av leveransen enn det som fremgår av </w:t>
      </w:r>
      <w:r w:rsidR="003C0AD8">
        <w:rPr>
          <w:rFonts w:ascii="Arial" w:hAnsi="Arial" w:cs="Arial"/>
          <w:i/>
          <w:iCs/>
        </w:rPr>
        <w:t>Avtale</w:t>
      </w:r>
      <w:r w:rsidRPr="00634B00">
        <w:rPr>
          <w:rFonts w:ascii="Arial" w:hAnsi="Arial" w:cs="Arial"/>
          <w:i/>
          <w:iCs/>
        </w:rPr>
        <w:t>ns punkt 2.2.2</w:t>
      </w:r>
      <w:r w:rsidR="73945035" w:rsidRPr="3649CF10">
        <w:rPr>
          <w:rFonts w:ascii="Arial" w:hAnsi="Arial" w:cs="Arial"/>
          <w:i/>
          <w:iCs/>
        </w:rPr>
        <w:t>,</w:t>
      </w:r>
      <w:r w:rsidRPr="00634B00">
        <w:rPr>
          <w:rFonts w:ascii="Arial" w:hAnsi="Arial" w:cs="Arial"/>
          <w:i/>
          <w:iCs/>
        </w:rPr>
        <w:t xml:space="preserve"> skal </w:t>
      </w:r>
      <w:r w:rsidR="00DD5CFE">
        <w:rPr>
          <w:rFonts w:ascii="Arial" w:hAnsi="Arial" w:cs="Arial"/>
          <w:i/>
          <w:iCs/>
        </w:rPr>
        <w:t>Tolletaten</w:t>
      </w:r>
      <w:r w:rsidR="009157BD">
        <w:rPr>
          <w:rFonts w:ascii="Arial" w:hAnsi="Arial" w:cs="Arial"/>
          <w:i/>
          <w:iCs/>
        </w:rPr>
        <w:t xml:space="preserve"> angi dette </w:t>
      </w:r>
      <w:r w:rsidRPr="00634B00">
        <w:rPr>
          <w:rFonts w:ascii="Arial" w:hAnsi="Arial" w:cs="Arial"/>
          <w:i/>
          <w:iCs/>
        </w:rPr>
        <w:t>her</w:t>
      </w:r>
      <w:r w:rsidRPr="042136B2">
        <w:rPr>
          <w:rFonts w:ascii="Arial" w:hAnsi="Arial" w:cs="Arial"/>
          <w:i/>
          <w:iCs/>
        </w:rPr>
        <w:t>.</w:t>
      </w:r>
    </w:p>
    <w:p w14:paraId="120C13C7" w14:textId="49671EAD" w:rsidR="00F92EFA" w:rsidRPr="00C13CF8" w:rsidRDefault="00F92EFA" w:rsidP="00F92EFA">
      <w:pPr>
        <w:pStyle w:val="Overskrift2"/>
        <w:rPr>
          <w:rFonts w:ascii="Arial" w:hAnsi="Arial" w:cs="Arial"/>
          <w:sz w:val="28"/>
          <w:szCs w:val="28"/>
        </w:rPr>
      </w:pPr>
      <w:bookmarkStart w:id="34" w:name="_Toc234230390"/>
      <w:r w:rsidRPr="7DC3210C">
        <w:rPr>
          <w:rFonts w:ascii="Arial" w:hAnsi="Arial" w:cs="Arial"/>
          <w:sz w:val="28"/>
          <w:szCs w:val="28"/>
        </w:rPr>
        <w:t xml:space="preserve">Avtalens punkt </w:t>
      </w:r>
      <w:r w:rsidR="005426B9">
        <w:rPr>
          <w:rFonts w:ascii="Arial" w:hAnsi="Arial" w:cs="Arial"/>
          <w:sz w:val="28"/>
          <w:szCs w:val="28"/>
        </w:rPr>
        <w:t>8</w:t>
      </w:r>
      <w:r w:rsidRPr="7DC3210C">
        <w:rPr>
          <w:rFonts w:ascii="Arial" w:hAnsi="Arial" w:cs="Arial"/>
          <w:sz w:val="28"/>
          <w:szCs w:val="28"/>
        </w:rPr>
        <w:t>.2 Dagbot ved forsinkelse</w:t>
      </w:r>
      <w:r w:rsidR="001A7A14">
        <w:rPr>
          <w:rFonts w:ascii="Arial" w:hAnsi="Arial" w:cs="Arial"/>
          <w:sz w:val="28"/>
          <w:szCs w:val="28"/>
        </w:rPr>
        <w:t xml:space="preserve"> og standardisert kompensasjon</w:t>
      </w:r>
      <w:bookmarkEnd w:id="34"/>
    </w:p>
    <w:p w14:paraId="745F71DC" w14:textId="091A24CF" w:rsidR="00F92EFA" w:rsidRPr="00634B00" w:rsidRDefault="00F92EFA" w:rsidP="00F92EFA">
      <w:pPr>
        <w:rPr>
          <w:rFonts w:ascii="Arial" w:hAnsi="Arial" w:cs="Arial"/>
          <w:i/>
          <w:iCs/>
        </w:rPr>
      </w:pPr>
      <w:r w:rsidRPr="00634B00">
        <w:rPr>
          <w:rFonts w:ascii="Arial" w:hAnsi="Arial" w:cs="Arial"/>
          <w:i/>
          <w:iCs/>
        </w:rPr>
        <w:t xml:space="preserve">Dersom </w:t>
      </w:r>
      <w:r w:rsidR="00DD5CFE">
        <w:rPr>
          <w:rFonts w:ascii="Arial" w:hAnsi="Arial" w:cs="Arial"/>
          <w:i/>
          <w:iCs/>
        </w:rPr>
        <w:t>Tolletaten</w:t>
      </w:r>
      <w:r w:rsidRPr="00634B00">
        <w:rPr>
          <w:rFonts w:ascii="Arial" w:hAnsi="Arial" w:cs="Arial"/>
          <w:i/>
          <w:iCs/>
        </w:rPr>
        <w:t xml:space="preserve"> har knyttet dagbot til andre frister/tidspunkt enn leveringsdag, skal dette fremkomme her.</w:t>
      </w:r>
    </w:p>
    <w:p w14:paraId="097B621D" w14:textId="45647B2B" w:rsidR="00C272EB" w:rsidRDefault="00F92EFA" w:rsidP="00C272EB">
      <w:pPr>
        <w:rPr>
          <w:rFonts w:ascii="Arial" w:hAnsi="Arial" w:cs="Arial"/>
          <w:i/>
          <w:iCs/>
        </w:rPr>
      </w:pPr>
      <w:r w:rsidRPr="00634B00">
        <w:rPr>
          <w:rFonts w:ascii="Arial" w:hAnsi="Arial" w:cs="Arial"/>
          <w:i/>
          <w:iCs/>
        </w:rPr>
        <w:t xml:space="preserve">Dersom dagbotsatser, beregningsgrunnlag for dagbøter eller løpetid for dagbøter skal avvike det som fremgår av </w:t>
      </w:r>
      <w:r w:rsidR="003C0AD8">
        <w:rPr>
          <w:rFonts w:ascii="Arial" w:hAnsi="Arial" w:cs="Arial"/>
          <w:i/>
          <w:iCs/>
        </w:rPr>
        <w:t>Avtale</w:t>
      </w:r>
      <w:r w:rsidRPr="00634B00">
        <w:rPr>
          <w:rFonts w:ascii="Arial" w:hAnsi="Arial" w:cs="Arial"/>
          <w:i/>
          <w:iCs/>
        </w:rPr>
        <w:t xml:space="preserve">ns punkt </w:t>
      </w:r>
      <w:r w:rsidR="005426B9">
        <w:rPr>
          <w:rFonts w:ascii="Arial" w:hAnsi="Arial" w:cs="Arial"/>
          <w:i/>
          <w:iCs/>
        </w:rPr>
        <w:t>8</w:t>
      </w:r>
      <w:r w:rsidRPr="00634B00">
        <w:rPr>
          <w:rFonts w:ascii="Arial" w:hAnsi="Arial" w:cs="Arial"/>
          <w:i/>
          <w:iCs/>
        </w:rPr>
        <w:t>.2, skal</w:t>
      </w:r>
      <w:r w:rsidR="004C5717">
        <w:rPr>
          <w:rFonts w:ascii="Arial" w:hAnsi="Arial" w:cs="Arial"/>
          <w:i/>
          <w:iCs/>
        </w:rPr>
        <w:t xml:space="preserve"> </w:t>
      </w:r>
      <w:r w:rsidR="00DD5CFE">
        <w:rPr>
          <w:rFonts w:ascii="Arial" w:hAnsi="Arial" w:cs="Arial"/>
          <w:i/>
          <w:iCs/>
        </w:rPr>
        <w:t>Tolletaten</w:t>
      </w:r>
      <w:r w:rsidR="004C5717">
        <w:rPr>
          <w:rFonts w:ascii="Arial" w:hAnsi="Arial" w:cs="Arial"/>
          <w:i/>
          <w:iCs/>
        </w:rPr>
        <w:t xml:space="preserve"> angi dette</w:t>
      </w:r>
      <w:r w:rsidRPr="00634B00">
        <w:rPr>
          <w:rFonts w:ascii="Arial" w:hAnsi="Arial" w:cs="Arial"/>
          <w:i/>
          <w:iCs/>
        </w:rPr>
        <w:t xml:space="preserve"> her.</w:t>
      </w:r>
    </w:p>
    <w:p w14:paraId="2D5BA9B4" w14:textId="71395F6C" w:rsidR="0056064F" w:rsidRDefault="00E545D4" w:rsidP="008E2A9F">
      <w:pPr>
        <w:rPr>
          <w:rFonts w:ascii="Arial" w:hAnsi="Arial" w:cs="Arial"/>
          <w:i/>
          <w:iCs/>
        </w:rPr>
      </w:pPr>
      <w:r w:rsidRPr="00E545D4">
        <w:rPr>
          <w:rFonts w:ascii="Arial" w:hAnsi="Arial" w:cs="Arial"/>
          <w:i/>
          <w:iCs/>
        </w:rPr>
        <w:t xml:space="preserve">Andre dagbotsatser, annet beregningsgrunnlag og annen løpetid for dagboten kan avtales </w:t>
      </w:r>
      <w:r w:rsidR="000603D3">
        <w:rPr>
          <w:rFonts w:ascii="Arial" w:hAnsi="Arial" w:cs="Arial"/>
          <w:i/>
          <w:iCs/>
        </w:rPr>
        <w:t>her</w:t>
      </w:r>
      <w:r w:rsidRPr="00E545D4">
        <w:rPr>
          <w:rFonts w:ascii="Arial" w:hAnsi="Arial" w:cs="Arial"/>
          <w:i/>
          <w:iCs/>
        </w:rPr>
        <w:t>.</w:t>
      </w:r>
    </w:p>
    <w:p w14:paraId="112B952A" w14:textId="3D3B605C" w:rsidR="005F0FE4" w:rsidRPr="005F0FE4" w:rsidRDefault="005F0FE4" w:rsidP="008E2A9F">
      <w:pPr>
        <w:rPr>
          <w:i/>
          <w:iCs/>
        </w:rPr>
      </w:pPr>
      <w:r>
        <w:rPr>
          <w:i/>
          <w:iCs/>
        </w:rPr>
        <w:t>Dersom det forekommer brudd på avtalt tjenestenivå, kan Tolletaten kreve økonomisk kompensasjon i henhold til standardiserte satser, som avtalt her.</w:t>
      </w:r>
    </w:p>
    <w:p w14:paraId="0807F409" w14:textId="74D806C4" w:rsidR="0056064F" w:rsidRPr="0056064F" w:rsidRDefault="00305BE8" w:rsidP="008E2A9F">
      <w:pPr>
        <w:rPr>
          <w:rFonts w:ascii="Arial" w:hAnsi="Arial" w:cs="Arial"/>
          <w:i/>
          <w:iCs/>
        </w:rPr>
      </w:pPr>
      <w:r>
        <w:rPr>
          <w:rFonts w:ascii="Arial" w:hAnsi="Arial" w:cs="Arial"/>
          <w:i/>
          <w:iCs/>
        </w:rPr>
        <w:br w:type="page"/>
      </w:r>
    </w:p>
    <w:p w14:paraId="43A90BFE" w14:textId="1F90BFD1" w:rsidR="006E291D" w:rsidRPr="00B35430" w:rsidRDefault="00BE1AD7" w:rsidP="00BE1AD7">
      <w:pPr>
        <w:pStyle w:val="Overskrift1"/>
        <w:numPr>
          <w:ilvl w:val="0"/>
          <w:numId w:val="0"/>
        </w:numPr>
        <w:ind w:left="851" w:hanging="851"/>
        <w:rPr>
          <w:rFonts w:ascii="Arial" w:hAnsi="Arial" w:cs="Arial"/>
          <w:sz w:val="36"/>
          <w:szCs w:val="36"/>
        </w:rPr>
      </w:pPr>
      <w:bookmarkStart w:id="35" w:name="_Toc234230391"/>
      <w:r w:rsidRPr="7DC3210C">
        <w:rPr>
          <w:rFonts w:ascii="Arial" w:hAnsi="Arial" w:cs="Arial"/>
          <w:sz w:val="36"/>
          <w:szCs w:val="36"/>
        </w:rPr>
        <w:lastRenderedPageBreak/>
        <w:t xml:space="preserve">Bilag </w:t>
      </w:r>
      <w:r w:rsidR="008E2A9F">
        <w:rPr>
          <w:rFonts w:ascii="Arial" w:hAnsi="Arial" w:cs="Arial"/>
          <w:sz w:val="36"/>
          <w:szCs w:val="36"/>
        </w:rPr>
        <w:t>4</w:t>
      </w:r>
      <w:r w:rsidRPr="7DC3210C">
        <w:rPr>
          <w:rFonts w:ascii="Arial" w:hAnsi="Arial" w:cs="Arial"/>
          <w:sz w:val="36"/>
          <w:szCs w:val="36"/>
        </w:rPr>
        <w:t>: Administrative bestemmelser</w:t>
      </w:r>
      <w:bookmarkEnd w:id="35"/>
    </w:p>
    <w:p w14:paraId="453B7FBE" w14:textId="57AB67A3" w:rsidR="00F250BB" w:rsidRDefault="00F06AB2">
      <w:pPr>
        <w:rPr>
          <w:rFonts w:ascii="Arial" w:hAnsi="Arial" w:cs="Arial"/>
          <w:i/>
          <w:iCs/>
        </w:rPr>
      </w:pPr>
      <w:r w:rsidRPr="00C13CF8">
        <w:rPr>
          <w:rFonts w:ascii="Arial" w:hAnsi="Arial" w:cs="Arial"/>
          <w:i/>
          <w:iCs/>
        </w:rPr>
        <w:t>Bilaget skal brukes til å samle administrative rutiner for avtaleforholdet og samarbeidet mellom partene.</w:t>
      </w:r>
    </w:p>
    <w:p w14:paraId="5DCDB66C" w14:textId="77777777" w:rsidR="00395086" w:rsidRDefault="00395086" w:rsidP="00395086">
      <w:pPr>
        <w:pStyle w:val="Overskrift2"/>
        <w:rPr>
          <w:rFonts w:ascii="Arial" w:hAnsi="Arial" w:cs="Arial"/>
          <w:sz w:val="28"/>
          <w:szCs w:val="28"/>
        </w:rPr>
      </w:pPr>
      <w:bookmarkStart w:id="36" w:name="_Toc188351212"/>
      <w:bookmarkStart w:id="37" w:name="_Toc234230392"/>
      <w:r w:rsidRPr="002A1A70">
        <w:rPr>
          <w:rFonts w:ascii="Arial" w:hAnsi="Arial" w:cs="Arial"/>
          <w:sz w:val="28"/>
          <w:szCs w:val="28"/>
        </w:rPr>
        <w:t xml:space="preserve">Avtalens punkt </w:t>
      </w:r>
      <w:r>
        <w:rPr>
          <w:rFonts w:ascii="Arial" w:hAnsi="Arial" w:cs="Arial"/>
          <w:sz w:val="28"/>
          <w:szCs w:val="28"/>
        </w:rPr>
        <w:t>1.8 Nøkkelpersonell</w:t>
      </w:r>
      <w:bookmarkEnd w:id="36"/>
      <w:bookmarkEnd w:id="37"/>
    </w:p>
    <w:p w14:paraId="37DC46FE" w14:textId="77777777" w:rsidR="00395086" w:rsidRPr="00BE4B87" w:rsidRDefault="00395086" w:rsidP="00395086">
      <w:pPr>
        <w:rPr>
          <w:i/>
          <w:iCs/>
        </w:rPr>
      </w:pPr>
      <w:r>
        <w:rPr>
          <w:i/>
          <w:iCs/>
        </w:rPr>
        <w:t>Dersom Leverandøren tilbyr spesifikt nøkkelpersonell for utførelse av tjenesten, skal dette inntas her.</w:t>
      </w:r>
    </w:p>
    <w:p w14:paraId="189C5E7C" w14:textId="77777777" w:rsidR="00395086" w:rsidRDefault="00395086" w:rsidP="00395086">
      <w:pPr>
        <w:pStyle w:val="Brdtekst"/>
        <w:rPr>
          <w:i/>
        </w:rPr>
      </w:pPr>
      <w:r w:rsidRPr="006B781A">
        <w:rPr>
          <w:i/>
        </w:rPr>
        <w:t>Leverandørens nøkkelpersonell i forbindelse med utførelse av Tjenesten: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1418"/>
        <w:gridCol w:w="1984"/>
      </w:tblGrid>
      <w:tr w:rsidR="00395086" w:rsidRPr="006A28C4" w14:paraId="5D5D3C5A" w14:textId="77777777" w:rsidTr="00276223">
        <w:trPr>
          <w:trHeight w:val="454"/>
        </w:trPr>
        <w:tc>
          <w:tcPr>
            <w:tcW w:w="1985"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41E17737" w14:textId="77777777" w:rsidR="00395086" w:rsidRPr="006A28C4" w:rsidRDefault="00395086" w:rsidP="00276223">
            <w:pPr>
              <w:spacing w:after="100" w:afterAutospacing="1" w:line="240" w:lineRule="auto"/>
              <w:rPr>
                <w:b/>
                <w:iCs/>
                <w:color w:val="FCB814"/>
              </w:rPr>
            </w:pPr>
            <w:r w:rsidRPr="006A28C4">
              <w:rPr>
                <w:b/>
                <w:iCs/>
                <w:color w:val="FCB814"/>
              </w:rPr>
              <w:t>Navn:</w:t>
            </w:r>
          </w:p>
        </w:tc>
        <w:tc>
          <w:tcPr>
            <w:tcW w:w="1276" w:type="dxa"/>
            <w:tcBorders>
              <w:top w:val="single" w:sz="4" w:space="0" w:color="auto"/>
              <w:left w:val="single" w:sz="4" w:space="0" w:color="auto"/>
              <w:bottom w:val="single" w:sz="4" w:space="0" w:color="auto"/>
              <w:right w:val="single" w:sz="4" w:space="0" w:color="auto"/>
            </w:tcBorders>
            <w:shd w:val="clear" w:color="auto" w:fill="123F4E"/>
            <w:vAlign w:val="center"/>
          </w:tcPr>
          <w:p w14:paraId="01A74D5B" w14:textId="77777777" w:rsidR="00395086" w:rsidRPr="006A28C4" w:rsidRDefault="00395086" w:rsidP="00276223">
            <w:pPr>
              <w:spacing w:after="100" w:afterAutospacing="1"/>
              <w:rPr>
                <w:b/>
                <w:iCs/>
                <w:color w:val="FCB814"/>
              </w:rPr>
            </w:pPr>
            <w:r w:rsidRPr="006A28C4">
              <w:rPr>
                <w:b/>
                <w:iCs/>
                <w:color w:val="FCB814"/>
              </w:rPr>
              <w:t>Stilling:</w:t>
            </w:r>
          </w:p>
        </w:tc>
        <w:tc>
          <w:tcPr>
            <w:tcW w:w="2409"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0A4F3D68" w14:textId="77777777" w:rsidR="00395086" w:rsidRPr="006A28C4" w:rsidRDefault="00395086" w:rsidP="00276223">
            <w:pPr>
              <w:spacing w:after="100" w:afterAutospacing="1" w:line="240" w:lineRule="auto"/>
              <w:rPr>
                <w:b/>
                <w:iCs/>
                <w:color w:val="FCB814"/>
              </w:rPr>
            </w:pPr>
            <w:r w:rsidRPr="006A28C4">
              <w:rPr>
                <w:b/>
                <w:iCs/>
                <w:color w:val="FCB814"/>
              </w:rPr>
              <w:t>Kompetanseområde:</w:t>
            </w:r>
          </w:p>
        </w:tc>
        <w:tc>
          <w:tcPr>
            <w:tcW w:w="1418" w:type="dxa"/>
            <w:tcBorders>
              <w:top w:val="single" w:sz="4" w:space="0" w:color="auto"/>
              <w:left w:val="single" w:sz="4" w:space="0" w:color="auto"/>
              <w:bottom w:val="single" w:sz="4" w:space="0" w:color="auto"/>
              <w:right w:val="single" w:sz="4" w:space="0" w:color="auto"/>
            </w:tcBorders>
            <w:shd w:val="clear" w:color="auto" w:fill="123F4E"/>
            <w:vAlign w:val="center"/>
          </w:tcPr>
          <w:p w14:paraId="1CF36BBE" w14:textId="77777777" w:rsidR="00395086" w:rsidRPr="006A28C4" w:rsidRDefault="00395086" w:rsidP="00276223">
            <w:pPr>
              <w:spacing w:after="100" w:afterAutospacing="1" w:line="240" w:lineRule="auto"/>
              <w:rPr>
                <w:b/>
                <w:iCs/>
                <w:color w:val="FCB814"/>
              </w:rPr>
            </w:pPr>
            <w:r w:rsidRPr="006A28C4">
              <w:rPr>
                <w:b/>
                <w:iCs/>
                <w:color w:val="FCB814"/>
              </w:rPr>
              <w:t>E-post:</w:t>
            </w:r>
          </w:p>
        </w:tc>
        <w:tc>
          <w:tcPr>
            <w:tcW w:w="1984" w:type="dxa"/>
            <w:tcBorders>
              <w:top w:val="single" w:sz="4" w:space="0" w:color="auto"/>
              <w:left w:val="single" w:sz="4" w:space="0" w:color="auto"/>
              <w:bottom w:val="single" w:sz="4" w:space="0" w:color="auto"/>
              <w:right w:val="single" w:sz="4" w:space="0" w:color="auto"/>
            </w:tcBorders>
            <w:shd w:val="clear" w:color="auto" w:fill="123F4E"/>
            <w:vAlign w:val="center"/>
          </w:tcPr>
          <w:p w14:paraId="41791667" w14:textId="77777777" w:rsidR="00395086" w:rsidRPr="006A28C4" w:rsidRDefault="00395086" w:rsidP="00276223">
            <w:pPr>
              <w:spacing w:after="100" w:afterAutospacing="1" w:line="240" w:lineRule="auto"/>
              <w:rPr>
                <w:b/>
                <w:iCs/>
                <w:color w:val="FCB814"/>
              </w:rPr>
            </w:pPr>
            <w:r w:rsidRPr="006A28C4">
              <w:rPr>
                <w:b/>
                <w:iCs/>
                <w:color w:val="FCB814"/>
              </w:rPr>
              <w:t>Telefon:</w:t>
            </w:r>
          </w:p>
        </w:tc>
      </w:tr>
      <w:tr w:rsidR="00395086" w:rsidRPr="006A28C4" w14:paraId="18A045C4" w14:textId="77777777" w:rsidTr="00276223">
        <w:trPr>
          <w:trHeight w:val="375"/>
        </w:trPr>
        <w:tc>
          <w:tcPr>
            <w:tcW w:w="1985" w:type="dxa"/>
            <w:tcBorders>
              <w:top w:val="single" w:sz="4" w:space="0" w:color="auto"/>
              <w:left w:val="single" w:sz="4" w:space="0" w:color="auto"/>
              <w:bottom w:val="single" w:sz="4" w:space="0" w:color="auto"/>
              <w:right w:val="single" w:sz="4" w:space="0" w:color="auto"/>
            </w:tcBorders>
            <w:hideMark/>
          </w:tcPr>
          <w:p w14:paraId="5CE1436D" w14:textId="77777777" w:rsidR="00395086" w:rsidRPr="006A28C4" w:rsidRDefault="00395086" w:rsidP="00276223">
            <w:pPr>
              <w:spacing w:after="120" w:line="240" w:lineRule="auto"/>
              <w:rPr>
                <w:iCs/>
              </w:rPr>
            </w:pPr>
          </w:p>
        </w:tc>
        <w:tc>
          <w:tcPr>
            <w:tcW w:w="1276" w:type="dxa"/>
            <w:tcBorders>
              <w:top w:val="single" w:sz="4" w:space="0" w:color="auto"/>
              <w:left w:val="single" w:sz="4" w:space="0" w:color="auto"/>
              <w:bottom w:val="single" w:sz="4" w:space="0" w:color="auto"/>
              <w:right w:val="single" w:sz="4" w:space="0" w:color="auto"/>
            </w:tcBorders>
          </w:tcPr>
          <w:p w14:paraId="48E49AAB" w14:textId="77777777" w:rsidR="00395086" w:rsidRPr="006A28C4" w:rsidRDefault="00395086" w:rsidP="00276223">
            <w:pPr>
              <w:spacing w:after="120"/>
              <w:rPr>
                <w:iCs/>
              </w:rPr>
            </w:pPr>
          </w:p>
        </w:tc>
        <w:tc>
          <w:tcPr>
            <w:tcW w:w="2409" w:type="dxa"/>
            <w:tcBorders>
              <w:top w:val="single" w:sz="4" w:space="0" w:color="auto"/>
              <w:left w:val="single" w:sz="4" w:space="0" w:color="auto"/>
              <w:bottom w:val="single" w:sz="4" w:space="0" w:color="auto"/>
              <w:right w:val="single" w:sz="4" w:space="0" w:color="auto"/>
            </w:tcBorders>
            <w:hideMark/>
          </w:tcPr>
          <w:p w14:paraId="050E6572" w14:textId="77777777" w:rsidR="00395086" w:rsidRPr="006A28C4" w:rsidRDefault="00395086" w:rsidP="00276223">
            <w:pPr>
              <w:spacing w:after="120" w:line="240" w:lineRule="auto"/>
              <w:rPr>
                <w:iCs/>
              </w:rPr>
            </w:pPr>
            <w:r w:rsidRPr="006A28C4">
              <w:rPr>
                <w:iCs/>
              </w:rPr>
              <w:t xml:space="preserve"> </w:t>
            </w:r>
          </w:p>
        </w:tc>
        <w:tc>
          <w:tcPr>
            <w:tcW w:w="1418" w:type="dxa"/>
            <w:tcBorders>
              <w:top w:val="single" w:sz="4" w:space="0" w:color="auto"/>
              <w:left w:val="single" w:sz="4" w:space="0" w:color="auto"/>
              <w:bottom w:val="single" w:sz="4" w:space="0" w:color="auto"/>
              <w:right w:val="single" w:sz="4" w:space="0" w:color="auto"/>
            </w:tcBorders>
          </w:tcPr>
          <w:p w14:paraId="1456794B" w14:textId="77777777" w:rsidR="00395086" w:rsidRPr="006A28C4" w:rsidRDefault="00395086" w:rsidP="00276223">
            <w:pPr>
              <w:spacing w:after="120" w:line="240" w:lineRule="auto"/>
              <w:rPr>
                <w:iCs/>
              </w:rPr>
            </w:pPr>
          </w:p>
        </w:tc>
        <w:tc>
          <w:tcPr>
            <w:tcW w:w="1984" w:type="dxa"/>
            <w:tcBorders>
              <w:top w:val="single" w:sz="4" w:space="0" w:color="auto"/>
              <w:left w:val="single" w:sz="4" w:space="0" w:color="auto"/>
              <w:bottom w:val="single" w:sz="4" w:space="0" w:color="auto"/>
              <w:right w:val="single" w:sz="4" w:space="0" w:color="auto"/>
            </w:tcBorders>
          </w:tcPr>
          <w:p w14:paraId="5477F289" w14:textId="77777777" w:rsidR="00395086" w:rsidRPr="006A28C4" w:rsidRDefault="00395086" w:rsidP="00276223">
            <w:pPr>
              <w:spacing w:after="120" w:line="240" w:lineRule="auto"/>
              <w:rPr>
                <w:iCs/>
              </w:rPr>
            </w:pPr>
          </w:p>
        </w:tc>
      </w:tr>
      <w:tr w:rsidR="00395086" w:rsidRPr="006A28C4" w14:paraId="68A29E6E" w14:textId="77777777" w:rsidTr="00276223">
        <w:trPr>
          <w:trHeight w:val="284"/>
        </w:trPr>
        <w:tc>
          <w:tcPr>
            <w:tcW w:w="1985" w:type="dxa"/>
            <w:tcBorders>
              <w:top w:val="single" w:sz="4" w:space="0" w:color="auto"/>
              <w:left w:val="single" w:sz="4" w:space="0" w:color="auto"/>
              <w:bottom w:val="single" w:sz="4" w:space="0" w:color="auto"/>
              <w:right w:val="single" w:sz="4" w:space="0" w:color="auto"/>
            </w:tcBorders>
            <w:vAlign w:val="center"/>
          </w:tcPr>
          <w:p w14:paraId="57A13B6E" w14:textId="77777777" w:rsidR="00395086" w:rsidRPr="006A28C4" w:rsidRDefault="00395086" w:rsidP="00276223">
            <w:pPr>
              <w:spacing w:after="120"/>
              <w:rPr>
                <w:rFonts w:ascii="Calibri" w:eastAsia="Calibri" w:hAnsi="Calibri" w:cs="Calibri"/>
              </w:rPr>
            </w:pPr>
          </w:p>
        </w:tc>
        <w:tc>
          <w:tcPr>
            <w:tcW w:w="1276" w:type="dxa"/>
            <w:tcBorders>
              <w:top w:val="single" w:sz="4" w:space="0" w:color="auto"/>
              <w:left w:val="single" w:sz="4" w:space="0" w:color="auto"/>
              <w:bottom w:val="single" w:sz="4" w:space="0" w:color="auto"/>
              <w:right w:val="single" w:sz="4" w:space="0" w:color="auto"/>
            </w:tcBorders>
          </w:tcPr>
          <w:p w14:paraId="5F71D2E3" w14:textId="77777777" w:rsidR="00395086" w:rsidRPr="006A28C4" w:rsidRDefault="00395086" w:rsidP="00276223">
            <w:pPr>
              <w:spacing w:after="120"/>
              <w:rPr>
                <w:iCs/>
              </w:rPr>
            </w:pPr>
          </w:p>
        </w:tc>
        <w:tc>
          <w:tcPr>
            <w:tcW w:w="2409" w:type="dxa"/>
            <w:tcBorders>
              <w:top w:val="single" w:sz="4" w:space="0" w:color="auto"/>
              <w:left w:val="single" w:sz="4" w:space="0" w:color="auto"/>
              <w:bottom w:val="single" w:sz="4" w:space="0" w:color="auto"/>
              <w:right w:val="single" w:sz="4" w:space="0" w:color="auto"/>
            </w:tcBorders>
          </w:tcPr>
          <w:p w14:paraId="2CB425D5" w14:textId="77777777" w:rsidR="00395086" w:rsidRPr="006A28C4" w:rsidRDefault="00395086" w:rsidP="00276223">
            <w:pPr>
              <w:spacing w:after="120"/>
              <w:rPr>
                <w:iCs/>
              </w:rPr>
            </w:pPr>
          </w:p>
        </w:tc>
        <w:tc>
          <w:tcPr>
            <w:tcW w:w="1418" w:type="dxa"/>
            <w:tcBorders>
              <w:top w:val="single" w:sz="4" w:space="0" w:color="auto"/>
              <w:left w:val="single" w:sz="4" w:space="0" w:color="auto"/>
              <w:bottom w:val="single" w:sz="4" w:space="0" w:color="auto"/>
              <w:right w:val="single" w:sz="4" w:space="0" w:color="auto"/>
            </w:tcBorders>
          </w:tcPr>
          <w:p w14:paraId="161C2E47" w14:textId="77777777" w:rsidR="00395086" w:rsidRPr="006A28C4" w:rsidRDefault="00395086" w:rsidP="00276223">
            <w:pPr>
              <w:spacing w:after="120"/>
              <w:rPr>
                <w:iCs/>
              </w:rPr>
            </w:pPr>
          </w:p>
        </w:tc>
        <w:tc>
          <w:tcPr>
            <w:tcW w:w="1984" w:type="dxa"/>
            <w:tcBorders>
              <w:top w:val="single" w:sz="4" w:space="0" w:color="auto"/>
              <w:left w:val="single" w:sz="4" w:space="0" w:color="auto"/>
              <w:bottom w:val="single" w:sz="4" w:space="0" w:color="auto"/>
              <w:right w:val="single" w:sz="4" w:space="0" w:color="auto"/>
            </w:tcBorders>
          </w:tcPr>
          <w:p w14:paraId="522821B9" w14:textId="77777777" w:rsidR="00395086" w:rsidRPr="006A28C4" w:rsidRDefault="00395086" w:rsidP="00276223">
            <w:pPr>
              <w:spacing w:after="120"/>
              <w:rPr>
                <w:iCs/>
              </w:rPr>
            </w:pPr>
          </w:p>
        </w:tc>
      </w:tr>
    </w:tbl>
    <w:p w14:paraId="0B9B3F07" w14:textId="77777777" w:rsidR="00395086" w:rsidRPr="00395086" w:rsidRDefault="00395086">
      <w:pPr>
        <w:rPr>
          <w:rFonts w:ascii="Arial" w:hAnsi="Arial" w:cs="Arial"/>
        </w:rPr>
      </w:pPr>
    </w:p>
    <w:p w14:paraId="512069A0" w14:textId="34160BCC" w:rsidR="00F44670" w:rsidRPr="00902197" w:rsidRDefault="00F44670" w:rsidP="00F44670">
      <w:pPr>
        <w:pStyle w:val="Overskrift2"/>
        <w:rPr>
          <w:rFonts w:ascii="Arial" w:hAnsi="Arial" w:cs="Arial"/>
          <w:sz w:val="28"/>
          <w:szCs w:val="28"/>
        </w:rPr>
      </w:pPr>
      <w:bookmarkStart w:id="38" w:name="_Toc103003737"/>
      <w:bookmarkStart w:id="39" w:name="_Toc163474581"/>
      <w:bookmarkStart w:id="40" w:name="_Toc234230393"/>
      <w:r w:rsidRPr="00902197">
        <w:rPr>
          <w:rFonts w:ascii="Arial" w:hAnsi="Arial" w:cs="Arial"/>
          <w:sz w:val="28"/>
          <w:szCs w:val="28"/>
        </w:rPr>
        <w:t xml:space="preserve">Avtalen punkt </w:t>
      </w:r>
      <w:r>
        <w:rPr>
          <w:rFonts w:ascii="Arial" w:hAnsi="Arial" w:cs="Arial"/>
          <w:sz w:val="28"/>
          <w:szCs w:val="28"/>
        </w:rPr>
        <w:t>2</w:t>
      </w:r>
      <w:r w:rsidRPr="00902197">
        <w:rPr>
          <w:rFonts w:ascii="Arial" w:hAnsi="Arial" w:cs="Arial"/>
          <w:sz w:val="28"/>
          <w:szCs w:val="28"/>
        </w:rPr>
        <w:t>.</w:t>
      </w:r>
      <w:r>
        <w:rPr>
          <w:rFonts w:ascii="Arial" w:hAnsi="Arial" w:cs="Arial"/>
          <w:sz w:val="28"/>
          <w:szCs w:val="28"/>
        </w:rPr>
        <w:t>4</w:t>
      </w:r>
      <w:r w:rsidRPr="00902197">
        <w:rPr>
          <w:rFonts w:ascii="Arial" w:hAnsi="Arial" w:cs="Arial"/>
          <w:sz w:val="28"/>
          <w:szCs w:val="28"/>
        </w:rPr>
        <w:t xml:space="preserve"> </w:t>
      </w:r>
      <w:bookmarkEnd w:id="38"/>
      <w:bookmarkEnd w:id="39"/>
      <w:r>
        <w:rPr>
          <w:rFonts w:ascii="Arial" w:hAnsi="Arial" w:cs="Arial"/>
          <w:sz w:val="28"/>
          <w:szCs w:val="28"/>
        </w:rPr>
        <w:t>Ansvar for underleverandør og tredjepart</w:t>
      </w:r>
      <w:bookmarkEnd w:id="40"/>
    </w:p>
    <w:p w14:paraId="6380FEE2" w14:textId="77777777" w:rsidR="00F44670" w:rsidRPr="002A0DD1" w:rsidRDefault="00F44670" w:rsidP="00F44670">
      <w:pPr>
        <w:rPr>
          <w:rFonts w:cs="Arial"/>
          <w:i/>
          <w:iCs/>
        </w:rPr>
      </w:pPr>
      <w:r>
        <w:rPr>
          <w:rFonts w:cs="Arial"/>
          <w:i/>
          <w:iCs/>
        </w:rPr>
        <w:t>Dersom Leverandøren skal benytte underleverandører for utførelse av tjenesten, skal underleverandørene fremkomme her.</w:t>
      </w:r>
    </w:p>
    <w:p w14:paraId="66BF0EA6" w14:textId="77777777" w:rsidR="00F44670" w:rsidRDefault="00F44670" w:rsidP="00F44670">
      <w:pPr>
        <w:rPr>
          <w:rFonts w:ascii="Arial" w:hAnsi="Arial" w:cs="Arial"/>
          <w:i/>
          <w:iCs/>
        </w:rPr>
      </w:pPr>
      <w:r w:rsidRPr="006B781A">
        <w:rPr>
          <w:rFonts w:ascii="Arial" w:hAnsi="Arial" w:cs="Arial"/>
          <w:i/>
          <w:iCs/>
        </w:rPr>
        <w:t>Leverandørens godkjente underleverandører: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693"/>
        <w:gridCol w:w="3260"/>
      </w:tblGrid>
      <w:tr w:rsidR="00E52663" w:rsidRPr="00E5507A" w14:paraId="5A75AB05" w14:textId="77777777" w:rsidTr="00EA206D">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1E85D22B" w14:textId="77777777" w:rsidR="00E52663" w:rsidRPr="00E5507A" w:rsidRDefault="00E52663" w:rsidP="00EA206D">
            <w:pPr>
              <w:spacing w:after="100" w:afterAutospacing="1" w:line="240" w:lineRule="auto"/>
              <w:rPr>
                <w:b/>
                <w:iCs/>
                <w:color w:val="FCB814"/>
              </w:rPr>
            </w:pPr>
            <w:r w:rsidRPr="00E5507A">
              <w:rPr>
                <w:b/>
                <w:iCs/>
                <w:color w:val="FCB814"/>
              </w:rPr>
              <w:t>Navn:</w:t>
            </w:r>
          </w:p>
        </w:tc>
        <w:tc>
          <w:tcPr>
            <w:tcW w:w="2693" w:type="dxa"/>
            <w:tcBorders>
              <w:top w:val="single" w:sz="4" w:space="0" w:color="auto"/>
              <w:left w:val="single" w:sz="4" w:space="0" w:color="auto"/>
              <w:bottom w:val="single" w:sz="4" w:space="0" w:color="auto"/>
              <w:right w:val="single" w:sz="4" w:space="0" w:color="auto"/>
            </w:tcBorders>
            <w:shd w:val="clear" w:color="auto" w:fill="123F4E"/>
            <w:vAlign w:val="center"/>
          </w:tcPr>
          <w:p w14:paraId="0EDC76F8" w14:textId="77777777" w:rsidR="00E52663" w:rsidRPr="00E5507A" w:rsidRDefault="00E52663" w:rsidP="00EA206D">
            <w:pPr>
              <w:spacing w:after="100" w:afterAutospacing="1"/>
              <w:rPr>
                <w:b/>
                <w:iCs/>
                <w:color w:val="FCB814"/>
              </w:rPr>
            </w:pPr>
            <w:r w:rsidRPr="00E5507A">
              <w:rPr>
                <w:b/>
                <w:iCs/>
                <w:color w:val="FCB814"/>
              </w:rPr>
              <w:t>Org.nr.:</w:t>
            </w:r>
          </w:p>
        </w:tc>
        <w:tc>
          <w:tcPr>
            <w:tcW w:w="3260"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3ACCB62D" w14:textId="77777777" w:rsidR="00E52663" w:rsidRPr="00E5507A" w:rsidRDefault="00E52663" w:rsidP="00EA206D">
            <w:pPr>
              <w:spacing w:after="100" w:afterAutospacing="1" w:line="240" w:lineRule="auto"/>
              <w:rPr>
                <w:b/>
                <w:iCs/>
                <w:color w:val="FCB814"/>
              </w:rPr>
            </w:pPr>
            <w:r w:rsidRPr="00E5507A">
              <w:rPr>
                <w:b/>
                <w:iCs/>
                <w:color w:val="FCB814"/>
              </w:rPr>
              <w:t>Leveranseområde:</w:t>
            </w:r>
          </w:p>
        </w:tc>
      </w:tr>
      <w:tr w:rsidR="00E52663" w:rsidRPr="00E5507A" w14:paraId="591E01FB" w14:textId="77777777" w:rsidTr="00EA206D">
        <w:trPr>
          <w:trHeight w:val="375"/>
        </w:trPr>
        <w:tc>
          <w:tcPr>
            <w:tcW w:w="3119" w:type="dxa"/>
            <w:tcBorders>
              <w:top w:val="single" w:sz="4" w:space="0" w:color="auto"/>
              <w:left w:val="single" w:sz="4" w:space="0" w:color="auto"/>
              <w:bottom w:val="single" w:sz="4" w:space="0" w:color="auto"/>
              <w:right w:val="single" w:sz="4" w:space="0" w:color="auto"/>
            </w:tcBorders>
            <w:hideMark/>
          </w:tcPr>
          <w:p w14:paraId="6F2ED460" w14:textId="77777777" w:rsidR="00E52663" w:rsidRPr="00E5507A" w:rsidRDefault="00E52663" w:rsidP="00EA206D">
            <w:pPr>
              <w:spacing w:after="120" w:line="240" w:lineRule="auto"/>
              <w:rPr>
                <w:iCs/>
              </w:rPr>
            </w:pPr>
          </w:p>
        </w:tc>
        <w:tc>
          <w:tcPr>
            <w:tcW w:w="2693" w:type="dxa"/>
            <w:tcBorders>
              <w:top w:val="single" w:sz="4" w:space="0" w:color="auto"/>
              <w:left w:val="single" w:sz="4" w:space="0" w:color="auto"/>
              <w:bottom w:val="single" w:sz="4" w:space="0" w:color="auto"/>
              <w:right w:val="single" w:sz="4" w:space="0" w:color="auto"/>
            </w:tcBorders>
          </w:tcPr>
          <w:p w14:paraId="729666DA" w14:textId="77777777" w:rsidR="00E52663" w:rsidRPr="00E5507A" w:rsidRDefault="00E52663" w:rsidP="00EA206D">
            <w:pPr>
              <w:spacing w:after="120"/>
              <w:rPr>
                <w:iCs/>
              </w:rPr>
            </w:pPr>
          </w:p>
        </w:tc>
        <w:tc>
          <w:tcPr>
            <w:tcW w:w="3260" w:type="dxa"/>
            <w:tcBorders>
              <w:top w:val="single" w:sz="4" w:space="0" w:color="auto"/>
              <w:left w:val="single" w:sz="4" w:space="0" w:color="auto"/>
              <w:bottom w:val="single" w:sz="4" w:space="0" w:color="auto"/>
              <w:right w:val="single" w:sz="4" w:space="0" w:color="auto"/>
            </w:tcBorders>
            <w:hideMark/>
          </w:tcPr>
          <w:p w14:paraId="0EF49C54" w14:textId="77777777" w:rsidR="00E52663" w:rsidRPr="00E5507A" w:rsidRDefault="00E52663" w:rsidP="00EA206D">
            <w:pPr>
              <w:spacing w:after="120" w:line="240" w:lineRule="auto"/>
              <w:rPr>
                <w:iCs/>
              </w:rPr>
            </w:pPr>
            <w:r w:rsidRPr="00E5507A">
              <w:rPr>
                <w:iCs/>
              </w:rPr>
              <w:t xml:space="preserve"> </w:t>
            </w:r>
          </w:p>
        </w:tc>
      </w:tr>
      <w:tr w:rsidR="00E52663" w:rsidRPr="00E5507A" w14:paraId="230CCFFA" w14:textId="77777777" w:rsidTr="00EA206D">
        <w:trPr>
          <w:trHeight w:val="284"/>
        </w:trPr>
        <w:tc>
          <w:tcPr>
            <w:tcW w:w="3119" w:type="dxa"/>
            <w:tcBorders>
              <w:top w:val="single" w:sz="4" w:space="0" w:color="auto"/>
              <w:left w:val="single" w:sz="4" w:space="0" w:color="auto"/>
              <w:bottom w:val="single" w:sz="4" w:space="0" w:color="auto"/>
              <w:right w:val="single" w:sz="4" w:space="0" w:color="auto"/>
            </w:tcBorders>
            <w:vAlign w:val="center"/>
          </w:tcPr>
          <w:p w14:paraId="6F3ECE40" w14:textId="77777777" w:rsidR="00E52663" w:rsidRPr="00E5507A" w:rsidRDefault="00E52663" w:rsidP="00EA206D">
            <w:pPr>
              <w:spacing w:after="120"/>
              <w:rPr>
                <w:rFonts w:ascii="Calibri" w:eastAsia="Calibri" w:hAnsi="Calibri" w:cs="Calibri"/>
              </w:rPr>
            </w:pPr>
          </w:p>
        </w:tc>
        <w:tc>
          <w:tcPr>
            <w:tcW w:w="2693" w:type="dxa"/>
            <w:tcBorders>
              <w:top w:val="single" w:sz="4" w:space="0" w:color="auto"/>
              <w:left w:val="single" w:sz="4" w:space="0" w:color="auto"/>
              <w:bottom w:val="single" w:sz="4" w:space="0" w:color="auto"/>
              <w:right w:val="single" w:sz="4" w:space="0" w:color="auto"/>
            </w:tcBorders>
          </w:tcPr>
          <w:p w14:paraId="577B65CF" w14:textId="77777777" w:rsidR="00E52663" w:rsidRPr="00E5507A" w:rsidRDefault="00E52663" w:rsidP="00EA206D">
            <w:pPr>
              <w:spacing w:after="120"/>
              <w:rPr>
                <w:iCs/>
              </w:rPr>
            </w:pPr>
          </w:p>
        </w:tc>
        <w:tc>
          <w:tcPr>
            <w:tcW w:w="3260" w:type="dxa"/>
            <w:tcBorders>
              <w:top w:val="single" w:sz="4" w:space="0" w:color="auto"/>
              <w:left w:val="single" w:sz="4" w:space="0" w:color="auto"/>
              <w:bottom w:val="single" w:sz="4" w:space="0" w:color="auto"/>
              <w:right w:val="single" w:sz="4" w:space="0" w:color="auto"/>
            </w:tcBorders>
          </w:tcPr>
          <w:p w14:paraId="33FD9A14" w14:textId="77777777" w:rsidR="00E52663" w:rsidRPr="00E5507A" w:rsidRDefault="00E52663" w:rsidP="00EA206D">
            <w:pPr>
              <w:spacing w:after="120"/>
              <w:rPr>
                <w:iCs/>
              </w:rPr>
            </w:pPr>
          </w:p>
        </w:tc>
      </w:tr>
    </w:tbl>
    <w:p w14:paraId="1E3250E8" w14:textId="4A0C8363" w:rsidR="00224D7B" w:rsidRPr="00C13CF8" w:rsidRDefault="00003BCB">
      <w:pPr>
        <w:rPr>
          <w:rFonts w:ascii="Arial" w:hAnsi="Arial" w:cs="Arial"/>
          <w:i/>
          <w:iCs/>
        </w:rPr>
      </w:pPr>
      <w:r>
        <w:rPr>
          <w:rFonts w:ascii="Arial" w:hAnsi="Arial" w:cs="Arial"/>
          <w:i/>
          <w:iCs/>
        </w:rPr>
        <w:br w:type="page"/>
      </w:r>
    </w:p>
    <w:p w14:paraId="16F826AF" w14:textId="1B8FC73F" w:rsidR="003216D0" w:rsidRDefault="003216D0" w:rsidP="003216D0">
      <w:pPr>
        <w:pStyle w:val="Overskrift1"/>
        <w:numPr>
          <w:ilvl w:val="0"/>
          <w:numId w:val="0"/>
        </w:numPr>
        <w:ind w:left="851" w:hanging="851"/>
        <w:rPr>
          <w:rFonts w:ascii="Arial" w:hAnsi="Arial" w:cs="Arial"/>
          <w:sz w:val="36"/>
          <w:szCs w:val="36"/>
        </w:rPr>
      </w:pPr>
      <w:bookmarkStart w:id="41" w:name="_Toc234230394"/>
      <w:r w:rsidRPr="005617A3">
        <w:rPr>
          <w:rFonts w:ascii="Arial" w:hAnsi="Arial" w:cs="Arial"/>
          <w:sz w:val="36"/>
          <w:szCs w:val="36"/>
          <w:highlight w:val="yellow"/>
        </w:rPr>
        <w:lastRenderedPageBreak/>
        <w:t xml:space="preserve">Bilag </w:t>
      </w:r>
      <w:r w:rsidR="00BE045D" w:rsidRPr="005617A3">
        <w:rPr>
          <w:rFonts w:ascii="Arial" w:hAnsi="Arial" w:cs="Arial"/>
          <w:sz w:val="36"/>
          <w:szCs w:val="36"/>
          <w:highlight w:val="yellow"/>
        </w:rPr>
        <w:t>5</w:t>
      </w:r>
      <w:r w:rsidRPr="005617A3">
        <w:rPr>
          <w:rFonts w:ascii="Arial" w:hAnsi="Arial" w:cs="Arial"/>
          <w:sz w:val="36"/>
          <w:szCs w:val="36"/>
          <w:highlight w:val="yellow"/>
        </w:rPr>
        <w:t xml:space="preserve">: </w:t>
      </w:r>
      <w:r w:rsidR="00DE4CE0" w:rsidRPr="005617A3">
        <w:rPr>
          <w:rFonts w:ascii="Arial" w:hAnsi="Arial" w:cs="Arial"/>
          <w:sz w:val="36"/>
          <w:szCs w:val="36"/>
          <w:highlight w:val="yellow"/>
        </w:rPr>
        <w:t xml:space="preserve">Vederlag og </w:t>
      </w:r>
      <w:r w:rsidR="0070709C" w:rsidRPr="0058259B">
        <w:rPr>
          <w:rFonts w:ascii="Arial" w:hAnsi="Arial" w:cs="Arial"/>
          <w:sz w:val="36"/>
          <w:szCs w:val="36"/>
          <w:highlight w:val="yellow"/>
        </w:rPr>
        <w:t>prisbestemmelser</w:t>
      </w:r>
      <w:r w:rsidR="0058259B" w:rsidRPr="0058259B">
        <w:rPr>
          <w:rFonts w:ascii="Arial" w:hAnsi="Arial" w:cs="Arial"/>
          <w:sz w:val="36"/>
          <w:szCs w:val="36"/>
          <w:highlight w:val="yellow"/>
        </w:rPr>
        <w:t xml:space="preserve"> – fyll inn her</w:t>
      </w:r>
      <w:bookmarkEnd w:id="41"/>
    </w:p>
    <w:p w14:paraId="0D296847" w14:textId="6E15051C" w:rsidR="003D6AF5" w:rsidRPr="002A1A70" w:rsidRDefault="003D6AF5" w:rsidP="003D6AF5">
      <w:pPr>
        <w:pStyle w:val="Overskrift2"/>
        <w:rPr>
          <w:rFonts w:ascii="Arial" w:hAnsi="Arial" w:cs="Arial"/>
          <w:sz w:val="28"/>
          <w:szCs w:val="28"/>
        </w:rPr>
      </w:pPr>
      <w:bookmarkStart w:id="42" w:name="_Toc234230395"/>
      <w:r w:rsidRPr="7DC3210C">
        <w:rPr>
          <w:rFonts w:ascii="Arial" w:hAnsi="Arial" w:cs="Arial"/>
          <w:sz w:val="28"/>
          <w:szCs w:val="28"/>
        </w:rPr>
        <w:t>Avtalens punkt 2.1.</w:t>
      </w:r>
      <w:r w:rsidR="00996691">
        <w:rPr>
          <w:rFonts w:ascii="Arial" w:hAnsi="Arial" w:cs="Arial"/>
          <w:sz w:val="28"/>
          <w:szCs w:val="28"/>
        </w:rPr>
        <w:t>3</w:t>
      </w:r>
      <w:r w:rsidRPr="7DC3210C">
        <w:rPr>
          <w:rFonts w:ascii="Arial" w:hAnsi="Arial" w:cs="Arial"/>
          <w:sz w:val="28"/>
          <w:szCs w:val="28"/>
        </w:rPr>
        <w:t xml:space="preserve"> Dokumentasjon</w:t>
      </w:r>
      <w:r>
        <w:rPr>
          <w:rFonts w:ascii="Arial" w:hAnsi="Arial" w:cs="Arial"/>
          <w:sz w:val="28"/>
          <w:szCs w:val="28"/>
        </w:rPr>
        <w:t xml:space="preserve">, </w:t>
      </w:r>
      <w:r w:rsidRPr="7DC3210C">
        <w:rPr>
          <w:rFonts w:ascii="Arial" w:hAnsi="Arial" w:cs="Arial"/>
          <w:sz w:val="28"/>
          <w:szCs w:val="28"/>
        </w:rPr>
        <w:t>opplæring</w:t>
      </w:r>
      <w:r>
        <w:rPr>
          <w:rFonts w:ascii="Arial" w:hAnsi="Arial" w:cs="Arial"/>
          <w:sz w:val="28"/>
          <w:szCs w:val="28"/>
        </w:rPr>
        <w:t xml:space="preserve"> og/eller installasjon og/eller tilpasninger</w:t>
      </w:r>
      <w:bookmarkEnd w:id="42"/>
    </w:p>
    <w:p w14:paraId="4569F6AF" w14:textId="3564E938" w:rsidR="003D6AF5" w:rsidRPr="003D6AF5" w:rsidRDefault="003D6AF5" w:rsidP="003D6AF5">
      <w:pPr>
        <w:rPr>
          <w:rFonts w:ascii="Arial" w:hAnsi="Arial" w:cs="Arial"/>
          <w:i/>
          <w:iCs/>
        </w:rPr>
      </w:pPr>
      <w:r w:rsidRPr="00C13CF8">
        <w:rPr>
          <w:rFonts w:ascii="Arial" w:hAnsi="Arial" w:cs="Arial"/>
          <w:i/>
          <w:iCs/>
        </w:rPr>
        <w:t xml:space="preserve">Dersom dokumentasjon eller annen bistand er en del av leveransen i henhold til </w:t>
      </w:r>
      <w:r w:rsidRPr="00C37FE7">
        <w:rPr>
          <w:rFonts w:ascii="Arial" w:hAnsi="Arial" w:cs="Arial"/>
          <w:i/>
          <w:iCs/>
        </w:rPr>
        <w:t>bilag 1</w:t>
      </w:r>
      <w:r>
        <w:rPr>
          <w:rFonts w:ascii="Arial" w:hAnsi="Arial" w:cs="Arial"/>
          <w:i/>
          <w:iCs/>
        </w:rPr>
        <w:t xml:space="preserve"> og/eller bilag 2</w:t>
      </w:r>
      <w:r w:rsidRPr="00C37FE7">
        <w:rPr>
          <w:rFonts w:ascii="Arial" w:hAnsi="Arial" w:cs="Arial"/>
          <w:i/>
          <w:iCs/>
        </w:rPr>
        <w:t>, skal</w:t>
      </w:r>
      <w:r w:rsidRPr="00C13CF8">
        <w:rPr>
          <w:rFonts w:ascii="Arial" w:hAnsi="Arial" w:cs="Arial"/>
          <w:i/>
          <w:iCs/>
        </w:rPr>
        <w:t xml:space="preserve"> vederlag for dette fremkomme her.</w:t>
      </w:r>
    </w:p>
    <w:p w14:paraId="79F99DB9" w14:textId="4FA115DD" w:rsidR="00B759E5" w:rsidRPr="002A1A70" w:rsidRDefault="00B759E5" w:rsidP="00B759E5">
      <w:pPr>
        <w:pStyle w:val="Overskrift2"/>
        <w:rPr>
          <w:rFonts w:ascii="Arial" w:hAnsi="Arial" w:cs="Arial"/>
          <w:sz w:val="28"/>
          <w:szCs w:val="28"/>
        </w:rPr>
      </w:pPr>
      <w:bookmarkStart w:id="43" w:name="_Toc234230396"/>
      <w:r w:rsidRPr="7DC3210C">
        <w:rPr>
          <w:rFonts w:ascii="Arial" w:hAnsi="Arial" w:cs="Arial"/>
          <w:sz w:val="28"/>
          <w:szCs w:val="28"/>
        </w:rPr>
        <w:t>Avtalens punkt 3.1 Vederlag</w:t>
      </w:r>
      <w:bookmarkEnd w:id="43"/>
    </w:p>
    <w:p w14:paraId="796B4979" w14:textId="604C3834" w:rsidR="00B759E5" w:rsidRDefault="00663706" w:rsidP="00B759E5">
      <w:pPr>
        <w:rPr>
          <w:rFonts w:ascii="Arial" w:hAnsi="Arial" w:cs="Arial"/>
          <w:i/>
          <w:iCs/>
        </w:rPr>
      </w:pPr>
      <w:r w:rsidRPr="00C13CF8">
        <w:rPr>
          <w:rFonts w:ascii="Arial" w:hAnsi="Arial" w:cs="Arial"/>
          <w:i/>
          <w:iCs/>
        </w:rPr>
        <w:t xml:space="preserve">Alle priser og nærmere betingelser for det vederlaget </w:t>
      </w:r>
      <w:r w:rsidR="00DD5CFE">
        <w:rPr>
          <w:rFonts w:ascii="Arial" w:hAnsi="Arial" w:cs="Arial"/>
          <w:i/>
          <w:iCs/>
        </w:rPr>
        <w:t>Tolletaten</w:t>
      </w:r>
      <w:r w:rsidRPr="00C13CF8">
        <w:rPr>
          <w:rFonts w:ascii="Arial" w:hAnsi="Arial" w:cs="Arial"/>
          <w:i/>
          <w:iCs/>
        </w:rPr>
        <w:t xml:space="preserve"> skal betale for Leverandørens </w:t>
      </w:r>
      <w:r>
        <w:rPr>
          <w:rFonts w:ascii="Arial" w:hAnsi="Arial" w:cs="Arial"/>
          <w:i/>
          <w:iCs/>
        </w:rPr>
        <w:t>leveranse</w:t>
      </w:r>
      <w:r w:rsidRPr="00C13CF8">
        <w:rPr>
          <w:rFonts w:ascii="Arial" w:hAnsi="Arial" w:cs="Arial"/>
          <w:i/>
          <w:iCs/>
        </w:rPr>
        <w:t>r skal fremgå her.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316"/>
        <w:gridCol w:w="2914"/>
      </w:tblGrid>
      <w:tr w:rsidR="00AC764E" w:rsidRPr="0073292F" w14:paraId="226B4A62" w14:textId="77777777" w:rsidTr="00E167BE">
        <w:tc>
          <w:tcPr>
            <w:tcW w:w="2830" w:type="dxa"/>
            <w:tcBorders>
              <w:top w:val="single" w:sz="4" w:space="0" w:color="000000"/>
              <w:left w:val="single" w:sz="4" w:space="0" w:color="000000"/>
              <w:bottom w:val="single" w:sz="4" w:space="0" w:color="000000"/>
              <w:right w:val="single" w:sz="4" w:space="0" w:color="000000"/>
            </w:tcBorders>
          </w:tcPr>
          <w:p w14:paraId="08117EAE" w14:textId="77777777" w:rsidR="00AC764E" w:rsidRPr="0073292F" w:rsidRDefault="00AC764E" w:rsidP="00E167BE">
            <w:pPr>
              <w:spacing w:after="100" w:afterAutospacing="1" w:line="240" w:lineRule="auto"/>
              <w:rPr>
                <w:rFonts w:ascii="Arial" w:hAnsi="Arial" w:cs="Arial"/>
              </w:rPr>
            </w:pPr>
          </w:p>
        </w:tc>
        <w:tc>
          <w:tcPr>
            <w:tcW w:w="3316" w:type="dxa"/>
            <w:tcBorders>
              <w:top w:val="single" w:sz="4" w:space="0" w:color="000000"/>
              <w:left w:val="single" w:sz="4" w:space="0" w:color="000000"/>
              <w:bottom w:val="single" w:sz="4" w:space="0" w:color="000000"/>
              <w:right w:val="single" w:sz="4" w:space="0" w:color="000000"/>
            </w:tcBorders>
          </w:tcPr>
          <w:p w14:paraId="22357E14" w14:textId="77777777" w:rsidR="00AC764E" w:rsidRDefault="00AC764E" w:rsidP="00E167BE">
            <w:pPr>
              <w:rPr>
                <w:rFonts w:ascii="Arial" w:hAnsi="Arial" w:cs="Arial"/>
              </w:rPr>
            </w:pPr>
            <w:r>
              <w:rPr>
                <w:rFonts w:ascii="Arial" w:hAnsi="Arial" w:cs="Arial"/>
              </w:rPr>
              <w:t xml:space="preserve">Serviceavtale per år ekskl. </w:t>
            </w:r>
            <w:proofErr w:type="spellStart"/>
            <w:r>
              <w:rPr>
                <w:rFonts w:ascii="Arial" w:hAnsi="Arial" w:cs="Arial"/>
              </w:rPr>
              <w:t>mva</w:t>
            </w:r>
            <w:proofErr w:type="spellEnd"/>
          </w:p>
        </w:tc>
        <w:tc>
          <w:tcPr>
            <w:tcW w:w="2914" w:type="dxa"/>
            <w:tcBorders>
              <w:top w:val="single" w:sz="4" w:space="0" w:color="000000"/>
              <w:left w:val="single" w:sz="4" w:space="0" w:color="000000"/>
              <w:bottom w:val="single" w:sz="4" w:space="0" w:color="000000"/>
              <w:right w:val="single" w:sz="4" w:space="0" w:color="000000"/>
            </w:tcBorders>
          </w:tcPr>
          <w:p w14:paraId="793286D3" w14:textId="77777777" w:rsidR="00AC764E" w:rsidRPr="0073292F" w:rsidRDefault="00AC764E" w:rsidP="00E167BE">
            <w:pPr>
              <w:rPr>
                <w:rFonts w:ascii="Arial" w:hAnsi="Arial" w:cs="Arial"/>
              </w:rPr>
            </w:pPr>
            <w:r>
              <w:rPr>
                <w:rFonts w:ascii="Arial" w:hAnsi="Arial" w:cs="Arial"/>
              </w:rPr>
              <w:t xml:space="preserve">Pris NOK </w:t>
            </w:r>
            <w:r w:rsidRPr="0073292F">
              <w:rPr>
                <w:rFonts w:ascii="Arial" w:hAnsi="Arial" w:cs="Arial"/>
              </w:rPr>
              <w:t>ekskl. mva.</w:t>
            </w:r>
          </w:p>
        </w:tc>
      </w:tr>
      <w:tr w:rsidR="00AC764E" w:rsidRPr="0073292F" w14:paraId="1712DE73" w14:textId="77777777" w:rsidTr="00E167BE">
        <w:tc>
          <w:tcPr>
            <w:tcW w:w="2830" w:type="dxa"/>
            <w:tcBorders>
              <w:top w:val="single" w:sz="4" w:space="0" w:color="000000"/>
              <w:left w:val="single" w:sz="4" w:space="0" w:color="000000"/>
              <w:bottom w:val="single" w:sz="4" w:space="0" w:color="000000"/>
              <w:right w:val="single" w:sz="4" w:space="0" w:color="000000"/>
            </w:tcBorders>
            <w:hideMark/>
          </w:tcPr>
          <w:p w14:paraId="091163A7" w14:textId="70FC475E" w:rsidR="00AC764E" w:rsidRPr="0073292F" w:rsidRDefault="00AC764E" w:rsidP="00E167BE">
            <w:pPr>
              <w:rPr>
                <w:rFonts w:ascii="Arial" w:hAnsi="Arial" w:cs="Arial"/>
              </w:rPr>
            </w:pPr>
            <w:r>
              <w:rPr>
                <w:rFonts w:ascii="Arial" w:hAnsi="Arial" w:cs="Arial"/>
              </w:rPr>
              <w:t xml:space="preserve">Pris for </w:t>
            </w:r>
            <w:r w:rsidRPr="008265A2">
              <w:rPr>
                <w:rFonts w:ascii="Arial" w:hAnsi="Arial" w:cs="Arial"/>
                <w:b/>
                <w:bCs/>
              </w:rPr>
              <w:t xml:space="preserve">kjøp </w:t>
            </w:r>
            <w:r>
              <w:rPr>
                <w:rFonts w:ascii="Arial" w:hAnsi="Arial" w:cs="Arial"/>
              </w:rPr>
              <w:t>av utstyret</w:t>
            </w:r>
          </w:p>
        </w:tc>
        <w:tc>
          <w:tcPr>
            <w:tcW w:w="3316" w:type="dxa"/>
            <w:tcBorders>
              <w:top w:val="single" w:sz="4" w:space="0" w:color="000000"/>
              <w:left w:val="single" w:sz="4" w:space="0" w:color="000000"/>
              <w:bottom w:val="single" w:sz="4" w:space="0" w:color="000000"/>
              <w:right w:val="single" w:sz="4" w:space="0" w:color="000000"/>
            </w:tcBorders>
            <w:shd w:val="clear" w:color="auto" w:fill="0A0A0A" w:themeFill="text1"/>
          </w:tcPr>
          <w:p w14:paraId="7B28AD2B" w14:textId="77777777" w:rsidR="00AC764E" w:rsidRPr="00DC7423" w:rsidRDefault="00AC764E" w:rsidP="00E167BE">
            <w:pPr>
              <w:rPr>
                <w:rFonts w:ascii="Arial" w:hAnsi="Arial" w:cs="Arial"/>
                <w:highlight w:val="yellow"/>
              </w:rPr>
            </w:pPr>
          </w:p>
        </w:tc>
        <w:tc>
          <w:tcPr>
            <w:tcW w:w="2914" w:type="dxa"/>
            <w:tcBorders>
              <w:top w:val="single" w:sz="4" w:space="0" w:color="000000"/>
              <w:left w:val="single" w:sz="4" w:space="0" w:color="000000"/>
              <w:bottom w:val="single" w:sz="4" w:space="0" w:color="000000"/>
              <w:right w:val="single" w:sz="4" w:space="0" w:color="000000"/>
            </w:tcBorders>
            <w:vAlign w:val="center"/>
            <w:hideMark/>
          </w:tcPr>
          <w:p w14:paraId="628850F7" w14:textId="77777777" w:rsidR="00AC764E" w:rsidRDefault="00AC764E" w:rsidP="00E167BE">
            <w:pPr>
              <w:jc w:val="center"/>
              <w:rPr>
                <w:rFonts w:ascii="Arial" w:hAnsi="Arial" w:cs="Arial"/>
                <w:highlight w:val="yellow"/>
              </w:rPr>
            </w:pPr>
            <w:r w:rsidRPr="00A3596D">
              <w:rPr>
                <w:rFonts w:ascii="Arial" w:hAnsi="Arial" w:cs="Arial"/>
                <w:highlight w:val="yellow"/>
              </w:rPr>
              <w:t xml:space="preserve">,- </w:t>
            </w:r>
          </w:p>
          <w:p w14:paraId="229707CC" w14:textId="77777777" w:rsidR="00AC764E" w:rsidRPr="0073292F" w:rsidRDefault="00AC764E" w:rsidP="00E167BE">
            <w:pPr>
              <w:jc w:val="center"/>
              <w:rPr>
                <w:rFonts w:ascii="Arial" w:hAnsi="Arial" w:cs="Arial"/>
              </w:rPr>
            </w:pPr>
            <w:r w:rsidRPr="00A3596D">
              <w:rPr>
                <w:rFonts w:ascii="Arial" w:hAnsi="Arial" w:cs="Arial"/>
                <w:highlight w:val="yellow"/>
              </w:rPr>
              <w:t>(pris for kjøp av alt utstyret)</w:t>
            </w:r>
          </w:p>
        </w:tc>
      </w:tr>
      <w:tr w:rsidR="00AC764E" w:rsidRPr="0073292F" w14:paraId="0E102379" w14:textId="77777777" w:rsidTr="00E167BE">
        <w:tc>
          <w:tcPr>
            <w:tcW w:w="2830" w:type="dxa"/>
            <w:tcBorders>
              <w:top w:val="single" w:sz="4" w:space="0" w:color="000000"/>
              <w:left w:val="single" w:sz="4" w:space="0" w:color="000000"/>
              <w:bottom w:val="single" w:sz="4" w:space="0" w:color="000000"/>
              <w:right w:val="single" w:sz="4" w:space="0" w:color="000000"/>
            </w:tcBorders>
          </w:tcPr>
          <w:p w14:paraId="49ECA43D" w14:textId="77777777" w:rsidR="00AC764E" w:rsidRPr="0073292F" w:rsidRDefault="00AC764E" w:rsidP="00E167BE">
            <w:pPr>
              <w:rPr>
                <w:rFonts w:ascii="Arial" w:hAnsi="Arial" w:cs="Arial"/>
              </w:rPr>
            </w:pPr>
            <w:r w:rsidRPr="008265A2">
              <w:rPr>
                <w:rFonts w:ascii="Arial" w:hAnsi="Arial" w:cs="Arial"/>
                <w:b/>
                <w:bCs/>
              </w:rPr>
              <w:t>Serviceavtale</w:t>
            </w:r>
            <w:r>
              <w:rPr>
                <w:rFonts w:ascii="Arial" w:hAnsi="Arial" w:cs="Arial"/>
              </w:rPr>
              <w:t xml:space="preserve"> i de åtte første årene*</w:t>
            </w:r>
          </w:p>
        </w:tc>
        <w:tc>
          <w:tcPr>
            <w:tcW w:w="3316" w:type="dxa"/>
            <w:tcBorders>
              <w:top w:val="single" w:sz="4" w:space="0" w:color="000000"/>
              <w:left w:val="single" w:sz="4" w:space="0" w:color="000000"/>
              <w:bottom w:val="single" w:sz="4" w:space="0" w:color="000000"/>
              <w:right w:val="single" w:sz="4" w:space="0" w:color="000000"/>
            </w:tcBorders>
            <w:vAlign w:val="center"/>
          </w:tcPr>
          <w:p w14:paraId="1665966C" w14:textId="77777777" w:rsidR="00AC764E" w:rsidRDefault="00AC764E" w:rsidP="00E167BE">
            <w:pPr>
              <w:jc w:val="center"/>
              <w:rPr>
                <w:rFonts w:ascii="Arial" w:hAnsi="Arial" w:cs="Arial"/>
                <w:highlight w:val="yellow"/>
              </w:rPr>
            </w:pPr>
            <w:r>
              <w:rPr>
                <w:rFonts w:ascii="Arial" w:hAnsi="Arial" w:cs="Arial"/>
                <w:highlight w:val="yellow"/>
              </w:rPr>
              <w:t xml:space="preserve">,- </w:t>
            </w:r>
          </w:p>
          <w:p w14:paraId="5248740A" w14:textId="77777777" w:rsidR="00AC764E" w:rsidRPr="00DC7423" w:rsidRDefault="00AC764E" w:rsidP="00E167BE">
            <w:pPr>
              <w:jc w:val="center"/>
              <w:rPr>
                <w:rFonts w:ascii="Arial" w:hAnsi="Arial" w:cs="Arial"/>
                <w:highlight w:val="yellow"/>
              </w:rPr>
            </w:pPr>
            <w:r>
              <w:rPr>
                <w:rFonts w:ascii="Arial" w:hAnsi="Arial" w:cs="Arial"/>
                <w:highlight w:val="yellow"/>
              </w:rPr>
              <w:t>(pris per år)</w:t>
            </w:r>
          </w:p>
        </w:tc>
        <w:tc>
          <w:tcPr>
            <w:tcW w:w="2914" w:type="dxa"/>
            <w:tcBorders>
              <w:top w:val="single" w:sz="4" w:space="0" w:color="000000"/>
              <w:left w:val="single" w:sz="4" w:space="0" w:color="000000"/>
              <w:bottom w:val="single" w:sz="4" w:space="0" w:color="000000"/>
              <w:right w:val="single" w:sz="4" w:space="0" w:color="000000"/>
            </w:tcBorders>
            <w:vAlign w:val="center"/>
          </w:tcPr>
          <w:p w14:paraId="4098966C" w14:textId="77777777" w:rsidR="00AC764E" w:rsidRDefault="00AC764E" w:rsidP="00E167BE">
            <w:pPr>
              <w:jc w:val="center"/>
              <w:rPr>
                <w:rFonts w:ascii="Arial" w:hAnsi="Arial" w:cs="Arial"/>
                <w:highlight w:val="yellow"/>
              </w:rPr>
            </w:pPr>
            <w:r>
              <w:rPr>
                <w:rFonts w:ascii="Arial" w:hAnsi="Arial" w:cs="Arial"/>
                <w:highlight w:val="yellow"/>
              </w:rPr>
              <w:t xml:space="preserve">,- </w:t>
            </w:r>
          </w:p>
          <w:p w14:paraId="38CF9190" w14:textId="77777777" w:rsidR="00AC764E" w:rsidRPr="00DC7423" w:rsidRDefault="00AC764E" w:rsidP="00E167BE">
            <w:pPr>
              <w:jc w:val="center"/>
              <w:rPr>
                <w:rFonts w:ascii="Arial" w:hAnsi="Arial" w:cs="Arial"/>
                <w:highlight w:val="yellow"/>
              </w:rPr>
            </w:pPr>
            <w:r>
              <w:rPr>
                <w:rFonts w:ascii="Arial" w:hAnsi="Arial" w:cs="Arial"/>
                <w:highlight w:val="yellow"/>
              </w:rPr>
              <w:t>(pris for åtte år)</w:t>
            </w:r>
          </w:p>
        </w:tc>
      </w:tr>
      <w:tr w:rsidR="00AC764E" w:rsidRPr="0073292F" w14:paraId="760EBEB9" w14:textId="77777777" w:rsidTr="00E167BE">
        <w:tc>
          <w:tcPr>
            <w:tcW w:w="2830" w:type="dxa"/>
            <w:tcBorders>
              <w:top w:val="single" w:sz="4" w:space="0" w:color="000000"/>
              <w:left w:val="single" w:sz="4" w:space="0" w:color="000000"/>
              <w:bottom w:val="single" w:sz="4" w:space="0" w:color="000000"/>
              <w:right w:val="single" w:sz="4" w:space="0" w:color="000000"/>
            </w:tcBorders>
          </w:tcPr>
          <w:p w14:paraId="1C2D8A7D" w14:textId="77777777" w:rsidR="00AC764E" w:rsidRPr="008265A2" w:rsidRDefault="00AC764E" w:rsidP="00E167BE">
            <w:pPr>
              <w:rPr>
                <w:rFonts w:ascii="Arial" w:hAnsi="Arial" w:cs="Arial"/>
                <w:b/>
                <w:bCs/>
              </w:rPr>
            </w:pPr>
            <w:r w:rsidRPr="008265A2">
              <w:rPr>
                <w:rFonts w:ascii="Arial" w:hAnsi="Arial" w:cs="Arial"/>
                <w:b/>
                <w:bCs/>
              </w:rPr>
              <w:t>Evalueringspris</w:t>
            </w:r>
          </w:p>
        </w:tc>
        <w:tc>
          <w:tcPr>
            <w:tcW w:w="3316" w:type="dxa"/>
            <w:tcBorders>
              <w:top w:val="single" w:sz="4" w:space="0" w:color="000000"/>
              <w:left w:val="single" w:sz="4" w:space="0" w:color="000000"/>
              <w:bottom w:val="single" w:sz="4" w:space="0" w:color="000000"/>
              <w:right w:val="single" w:sz="4" w:space="0" w:color="000000"/>
            </w:tcBorders>
            <w:shd w:val="clear" w:color="auto" w:fill="0A0A0A" w:themeFill="text1"/>
          </w:tcPr>
          <w:p w14:paraId="1A26935C" w14:textId="77777777" w:rsidR="00AC764E" w:rsidRPr="00DC7423" w:rsidRDefault="00AC764E" w:rsidP="00E167BE">
            <w:pPr>
              <w:jc w:val="center"/>
              <w:rPr>
                <w:rFonts w:ascii="Arial" w:hAnsi="Arial" w:cs="Arial"/>
                <w:highlight w:val="yellow"/>
              </w:rPr>
            </w:pPr>
          </w:p>
        </w:tc>
        <w:tc>
          <w:tcPr>
            <w:tcW w:w="2914" w:type="dxa"/>
            <w:tcBorders>
              <w:top w:val="single" w:sz="4" w:space="0" w:color="000000"/>
              <w:left w:val="single" w:sz="4" w:space="0" w:color="000000"/>
              <w:bottom w:val="single" w:sz="4" w:space="0" w:color="000000"/>
              <w:right w:val="single" w:sz="4" w:space="0" w:color="000000"/>
            </w:tcBorders>
            <w:vAlign w:val="center"/>
          </w:tcPr>
          <w:p w14:paraId="54F001DE" w14:textId="77777777" w:rsidR="00AC764E" w:rsidRDefault="00AC764E" w:rsidP="00E167BE">
            <w:pPr>
              <w:jc w:val="center"/>
              <w:rPr>
                <w:rFonts w:ascii="Arial" w:hAnsi="Arial" w:cs="Arial"/>
                <w:highlight w:val="yellow"/>
              </w:rPr>
            </w:pPr>
            <w:r>
              <w:rPr>
                <w:rFonts w:ascii="Arial" w:hAnsi="Arial" w:cs="Arial"/>
                <w:highlight w:val="yellow"/>
              </w:rPr>
              <w:t xml:space="preserve">,- </w:t>
            </w:r>
          </w:p>
          <w:p w14:paraId="16848C80" w14:textId="77777777" w:rsidR="00AC764E" w:rsidRPr="00DC7423" w:rsidRDefault="00AC764E" w:rsidP="00E167BE">
            <w:pPr>
              <w:jc w:val="center"/>
              <w:rPr>
                <w:rFonts w:ascii="Arial" w:hAnsi="Arial" w:cs="Arial"/>
                <w:highlight w:val="yellow"/>
              </w:rPr>
            </w:pPr>
            <w:r>
              <w:rPr>
                <w:rFonts w:ascii="Arial" w:hAnsi="Arial" w:cs="Arial"/>
                <w:highlight w:val="yellow"/>
              </w:rPr>
              <w:t xml:space="preserve">(totalpris for alt utstyr og serviceavtale i 8 </w:t>
            </w:r>
            <w:proofErr w:type="gramStart"/>
            <w:r>
              <w:rPr>
                <w:rFonts w:ascii="Arial" w:hAnsi="Arial" w:cs="Arial"/>
                <w:highlight w:val="yellow"/>
              </w:rPr>
              <w:t>år)*</w:t>
            </w:r>
            <w:proofErr w:type="gramEnd"/>
            <w:r>
              <w:rPr>
                <w:rFonts w:ascii="Arial" w:hAnsi="Arial" w:cs="Arial"/>
                <w:highlight w:val="yellow"/>
              </w:rPr>
              <w:t>*</w:t>
            </w:r>
          </w:p>
        </w:tc>
      </w:tr>
    </w:tbl>
    <w:p w14:paraId="219C633D" w14:textId="26862BDB" w:rsidR="006D6CCD" w:rsidRDefault="006D6CCD" w:rsidP="00B759E5">
      <w:pPr>
        <w:rPr>
          <w:rFonts w:ascii="Arial" w:hAnsi="Arial" w:cs="Arial"/>
          <w:i/>
          <w:iCs/>
        </w:rPr>
      </w:pPr>
    </w:p>
    <w:p w14:paraId="136478A4" w14:textId="77777777" w:rsidR="00424C6F" w:rsidRPr="008E6AD2" w:rsidRDefault="00424C6F" w:rsidP="00424C6F">
      <w:pPr>
        <w:rPr>
          <w:rFonts w:ascii="Arial" w:hAnsi="Arial" w:cs="Arial"/>
          <w:b/>
          <w:bCs/>
        </w:rPr>
      </w:pPr>
      <w:r w:rsidRPr="008E6AD2">
        <w:rPr>
          <w:rFonts w:ascii="Arial" w:hAnsi="Arial" w:cs="Arial"/>
          <w:b/>
          <w:bCs/>
        </w:rPr>
        <w:t>Opsjon</w:t>
      </w:r>
      <w:r>
        <w:rPr>
          <w:rFonts w:ascii="Arial" w:hAnsi="Arial" w:cs="Arial"/>
          <w:b/>
          <w:bCs/>
        </w:rPr>
        <w:t>er (ikke en del av evalueringen)</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110"/>
      </w:tblGrid>
      <w:tr w:rsidR="00424C6F" w:rsidRPr="0073292F" w14:paraId="54ED0E1F" w14:textId="77777777" w:rsidTr="00E167BE">
        <w:tc>
          <w:tcPr>
            <w:tcW w:w="4957" w:type="dxa"/>
            <w:tcBorders>
              <w:top w:val="single" w:sz="4" w:space="0" w:color="000000"/>
              <w:left w:val="single" w:sz="4" w:space="0" w:color="000000"/>
              <w:bottom w:val="single" w:sz="4" w:space="0" w:color="000000"/>
              <w:right w:val="single" w:sz="4" w:space="0" w:color="000000"/>
            </w:tcBorders>
          </w:tcPr>
          <w:p w14:paraId="1074EEA4" w14:textId="77777777" w:rsidR="00424C6F" w:rsidRDefault="00424C6F" w:rsidP="00E167BE">
            <w:pPr>
              <w:rPr>
                <w:rFonts w:ascii="Arial" w:hAnsi="Arial" w:cs="Arial"/>
              </w:rPr>
            </w:pPr>
          </w:p>
        </w:tc>
        <w:tc>
          <w:tcPr>
            <w:tcW w:w="4110" w:type="dxa"/>
            <w:tcBorders>
              <w:top w:val="single" w:sz="4" w:space="0" w:color="000000"/>
              <w:left w:val="single" w:sz="4" w:space="0" w:color="000000"/>
              <w:bottom w:val="single" w:sz="4" w:space="0" w:color="000000"/>
              <w:right w:val="single" w:sz="4" w:space="0" w:color="000000"/>
            </w:tcBorders>
          </w:tcPr>
          <w:p w14:paraId="70F3D2DB" w14:textId="77777777" w:rsidR="00424C6F" w:rsidRPr="00DC7423" w:rsidRDefault="00424C6F" w:rsidP="00E167BE">
            <w:pPr>
              <w:rPr>
                <w:rFonts w:ascii="Arial" w:hAnsi="Arial" w:cs="Arial"/>
                <w:highlight w:val="yellow"/>
              </w:rPr>
            </w:pPr>
            <w:r>
              <w:rPr>
                <w:rFonts w:ascii="Arial" w:hAnsi="Arial" w:cs="Arial"/>
              </w:rPr>
              <w:t xml:space="preserve">Pris NOK per år ekskl. </w:t>
            </w:r>
            <w:proofErr w:type="spellStart"/>
            <w:r>
              <w:rPr>
                <w:rFonts w:ascii="Arial" w:hAnsi="Arial" w:cs="Arial"/>
              </w:rPr>
              <w:t>mva</w:t>
            </w:r>
            <w:proofErr w:type="spellEnd"/>
          </w:p>
        </w:tc>
      </w:tr>
      <w:tr w:rsidR="00424C6F" w:rsidRPr="0073292F" w14:paraId="583D8365" w14:textId="77777777" w:rsidTr="00E167BE">
        <w:tc>
          <w:tcPr>
            <w:tcW w:w="4957" w:type="dxa"/>
            <w:tcBorders>
              <w:top w:val="single" w:sz="4" w:space="0" w:color="000000"/>
              <w:left w:val="single" w:sz="4" w:space="0" w:color="000000"/>
              <w:bottom w:val="single" w:sz="4" w:space="0" w:color="000000"/>
              <w:right w:val="single" w:sz="4" w:space="0" w:color="000000"/>
            </w:tcBorders>
          </w:tcPr>
          <w:p w14:paraId="2543B120" w14:textId="77777777" w:rsidR="00424C6F" w:rsidRPr="0073292F" w:rsidRDefault="00424C6F" w:rsidP="00E167BE">
            <w:pPr>
              <w:rPr>
                <w:rFonts w:ascii="Arial" w:hAnsi="Arial" w:cs="Arial"/>
              </w:rPr>
            </w:pPr>
            <w:r>
              <w:rPr>
                <w:rFonts w:ascii="Arial" w:hAnsi="Arial" w:cs="Arial"/>
              </w:rPr>
              <w:t>Opsjon: service år 9 og år 10 (ikke en del av evalueringen) *</w:t>
            </w:r>
          </w:p>
        </w:tc>
        <w:tc>
          <w:tcPr>
            <w:tcW w:w="4110" w:type="dxa"/>
            <w:tcBorders>
              <w:top w:val="single" w:sz="4" w:space="0" w:color="000000"/>
              <w:left w:val="single" w:sz="4" w:space="0" w:color="000000"/>
              <w:bottom w:val="single" w:sz="4" w:space="0" w:color="000000"/>
              <w:right w:val="single" w:sz="4" w:space="0" w:color="000000"/>
            </w:tcBorders>
            <w:vAlign w:val="center"/>
          </w:tcPr>
          <w:p w14:paraId="30EEE7C0" w14:textId="77777777" w:rsidR="00424C6F" w:rsidRPr="00DC7423" w:rsidRDefault="00424C6F" w:rsidP="00E167BE">
            <w:pPr>
              <w:jc w:val="center"/>
              <w:rPr>
                <w:rFonts w:ascii="Arial" w:hAnsi="Arial" w:cs="Arial"/>
                <w:highlight w:val="yellow"/>
              </w:rPr>
            </w:pPr>
            <w:r>
              <w:rPr>
                <w:rFonts w:ascii="Arial" w:hAnsi="Arial" w:cs="Arial"/>
                <w:highlight w:val="yellow"/>
              </w:rPr>
              <w:t>,-</w:t>
            </w:r>
          </w:p>
        </w:tc>
      </w:tr>
      <w:tr w:rsidR="00424C6F" w:rsidRPr="0073292F" w14:paraId="357DD516" w14:textId="77777777" w:rsidTr="00E167BE">
        <w:tc>
          <w:tcPr>
            <w:tcW w:w="4957" w:type="dxa"/>
            <w:tcBorders>
              <w:top w:val="single" w:sz="4" w:space="0" w:color="000000"/>
              <w:left w:val="single" w:sz="4" w:space="0" w:color="000000"/>
              <w:bottom w:val="single" w:sz="4" w:space="0" w:color="000000"/>
              <w:right w:val="single" w:sz="4" w:space="0" w:color="000000"/>
            </w:tcBorders>
          </w:tcPr>
          <w:p w14:paraId="4AE6A0F1" w14:textId="77777777" w:rsidR="00424C6F" w:rsidRDefault="00424C6F" w:rsidP="00E167BE">
            <w:pPr>
              <w:rPr>
                <w:rFonts w:ascii="Arial" w:hAnsi="Arial" w:cs="Arial"/>
              </w:rPr>
            </w:pPr>
            <w:r>
              <w:rPr>
                <w:rFonts w:ascii="Arial" w:hAnsi="Arial" w:cs="Arial"/>
              </w:rPr>
              <w:t>Serviceavtale med prioritet (høyere SLA-nivå enn minstekravet)</w:t>
            </w:r>
          </w:p>
        </w:tc>
        <w:tc>
          <w:tcPr>
            <w:tcW w:w="4110" w:type="dxa"/>
            <w:tcBorders>
              <w:top w:val="single" w:sz="4" w:space="0" w:color="000000"/>
              <w:left w:val="single" w:sz="4" w:space="0" w:color="000000"/>
              <w:bottom w:val="single" w:sz="4" w:space="0" w:color="000000"/>
              <w:right w:val="single" w:sz="4" w:space="0" w:color="000000"/>
            </w:tcBorders>
            <w:vAlign w:val="center"/>
          </w:tcPr>
          <w:p w14:paraId="0CB922EF" w14:textId="77777777" w:rsidR="00424C6F" w:rsidRPr="00DC7423" w:rsidRDefault="00424C6F" w:rsidP="00E167BE">
            <w:pPr>
              <w:jc w:val="center"/>
              <w:rPr>
                <w:rFonts w:ascii="Arial" w:hAnsi="Arial" w:cs="Arial"/>
                <w:highlight w:val="yellow"/>
              </w:rPr>
            </w:pPr>
            <w:r>
              <w:rPr>
                <w:rFonts w:ascii="Arial" w:hAnsi="Arial" w:cs="Arial"/>
                <w:highlight w:val="yellow"/>
              </w:rPr>
              <w:t>.-</w:t>
            </w:r>
          </w:p>
        </w:tc>
      </w:tr>
    </w:tbl>
    <w:p w14:paraId="3764718D" w14:textId="77777777" w:rsidR="00424C6F" w:rsidRDefault="00424C6F" w:rsidP="00424C6F">
      <w:pPr>
        <w:rPr>
          <w:rFonts w:ascii="Arial" w:hAnsi="Arial" w:cs="Arial"/>
        </w:rPr>
      </w:pPr>
    </w:p>
    <w:p w14:paraId="23650FC8" w14:textId="309B2332" w:rsidR="00424C6F" w:rsidRPr="00941A75" w:rsidRDefault="00424C6F" w:rsidP="00424C6F">
      <w:pPr>
        <w:rPr>
          <w:rFonts w:ascii="Arial" w:hAnsi="Arial" w:cs="Arial"/>
          <w:b/>
          <w:bCs/>
        </w:rPr>
      </w:pPr>
      <w:r w:rsidRPr="00941A75">
        <w:rPr>
          <w:rFonts w:ascii="Arial" w:hAnsi="Arial" w:cs="Arial"/>
          <w:b/>
          <w:bCs/>
        </w:rPr>
        <w:t>Timepris</w:t>
      </w:r>
      <w:r>
        <w:rPr>
          <w:rFonts w:ascii="Arial" w:hAnsi="Arial" w:cs="Arial"/>
          <w:b/>
          <w:bCs/>
        </w:rPr>
        <w:t xml:space="preserve"> for servicetekniker utenom periodisk service</w:t>
      </w:r>
      <w:r w:rsidR="00FF790F">
        <w:rPr>
          <w:rFonts w:ascii="Arial" w:hAnsi="Arial" w:cs="Arial"/>
          <w:b/>
          <w:bCs/>
        </w:rPr>
        <w:t xml:space="preserve"> (ikke en del av evalueringen)</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4110"/>
      </w:tblGrid>
      <w:tr w:rsidR="00424C6F" w:rsidRPr="0073292F" w14:paraId="2E5728CD" w14:textId="77777777" w:rsidTr="00E167BE">
        <w:tc>
          <w:tcPr>
            <w:tcW w:w="4957" w:type="dxa"/>
            <w:tcBorders>
              <w:top w:val="single" w:sz="4" w:space="0" w:color="000000"/>
              <w:left w:val="single" w:sz="4" w:space="0" w:color="000000"/>
              <w:bottom w:val="single" w:sz="4" w:space="0" w:color="000000"/>
              <w:right w:val="single" w:sz="4" w:space="0" w:color="000000"/>
            </w:tcBorders>
          </w:tcPr>
          <w:p w14:paraId="771B3229" w14:textId="77777777" w:rsidR="00424C6F" w:rsidRPr="0073292F" w:rsidRDefault="00424C6F" w:rsidP="00E167BE">
            <w:pPr>
              <w:rPr>
                <w:rFonts w:ascii="Arial" w:hAnsi="Arial" w:cs="Arial"/>
              </w:rPr>
            </w:pPr>
          </w:p>
        </w:tc>
        <w:tc>
          <w:tcPr>
            <w:tcW w:w="4110" w:type="dxa"/>
            <w:tcBorders>
              <w:top w:val="single" w:sz="4" w:space="0" w:color="000000"/>
              <w:left w:val="single" w:sz="4" w:space="0" w:color="000000"/>
              <w:bottom w:val="single" w:sz="4" w:space="0" w:color="000000"/>
              <w:right w:val="single" w:sz="4" w:space="0" w:color="000000"/>
            </w:tcBorders>
          </w:tcPr>
          <w:p w14:paraId="69604C2C" w14:textId="77777777" w:rsidR="00424C6F" w:rsidRPr="0073292F" w:rsidRDefault="00424C6F" w:rsidP="00E167BE">
            <w:pPr>
              <w:rPr>
                <w:rFonts w:ascii="Arial" w:hAnsi="Arial" w:cs="Arial"/>
              </w:rPr>
            </w:pPr>
            <w:r>
              <w:rPr>
                <w:rFonts w:ascii="Arial" w:hAnsi="Arial" w:cs="Arial"/>
              </w:rPr>
              <w:t xml:space="preserve">NOK </w:t>
            </w:r>
            <w:r w:rsidRPr="0073292F">
              <w:rPr>
                <w:rFonts w:ascii="Arial" w:hAnsi="Arial" w:cs="Arial"/>
              </w:rPr>
              <w:t>ekskl. mva.</w:t>
            </w:r>
          </w:p>
        </w:tc>
      </w:tr>
      <w:tr w:rsidR="00424C6F" w:rsidRPr="0073292F" w14:paraId="2CE721B8" w14:textId="77777777" w:rsidTr="00E167BE">
        <w:tc>
          <w:tcPr>
            <w:tcW w:w="4957" w:type="dxa"/>
            <w:tcBorders>
              <w:top w:val="single" w:sz="4" w:space="0" w:color="000000"/>
              <w:left w:val="single" w:sz="4" w:space="0" w:color="000000"/>
              <w:bottom w:val="single" w:sz="4" w:space="0" w:color="000000"/>
              <w:right w:val="single" w:sz="4" w:space="0" w:color="000000"/>
            </w:tcBorders>
            <w:hideMark/>
          </w:tcPr>
          <w:p w14:paraId="60C4FAC4" w14:textId="77777777" w:rsidR="00424C6F" w:rsidRPr="0073292F" w:rsidRDefault="00424C6F" w:rsidP="00E167BE">
            <w:pPr>
              <w:rPr>
                <w:rFonts w:ascii="Arial" w:hAnsi="Arial" w:cs="Arial"/>
              </w:rPr>
            </w:pPr>
            <w:r w:rsidRPr="0073292F">
              <w:rPr>
                <w:rFonts w:ascii="Arial" w:hAnsi="Arial" w:cs="Arial"/>
              </w:rPr>
              <w:t>Pris per time</w:t>
            </w:r>
          </w:p>
        </w:tc>
        <w:tc>
          <w:tcPr>
            <w:tcW w:w="4110" w:type="dxa"/>
            <w:tcBorders>
              <w:top w:val="single" w:sz="4" w:space="0" w:color="000000"/>
              <w:left w:val="single" w:sz="4" w:space="0" w:color="000000"/>
              <w:bottom w:val="single" w:sz="4" w:space="0" w:color="000000"/>
              <w:right w:val="single" w:sz="4" w:space="0" w:color="000000"/>
            </w:tcBorders>
            <w:hideMark/>
          </w:tcPr>
          <w:p w14:paraId="7FD5172D" w14:textId="1CC0D125" w:rsidR="00424C6F" w:rsidRPr="0073292F" w:rsidRDefault="00C9163A" w:rsidP="00C9163A">
            <w:pPr>
              <w:jc w:val="center"/>
              <w:rPr>
                <w:rFonts w:ascii="Arial" w:hAnsi="Arial" w:cs="Arial"/>
              </w:rPr>
            </w:pPr>
            <w:r>
              <w:rPr>
                <w:rFonts w:ascii="Arial" w:hAnsi="Arial" w:cs="Arial"/>
                <w:highlight w:val="yellow"/>
              </w:rPr>
              <w:t>.-</w:t>
            </w:r>
          </w:p>
        </w:tc>
      </w:tr>
    </w:tbl>
    <w:p w14:paraId="6D027C39" w14:textId="77777777" w:rsidR="00424C6F" w:rsidRDefault="00424C6F" w:rsidP="00B759E5">
      <w:pPr>
        <w:rPr>
          <w:rFonts w:ascii="Arial" w:hAnsi="Arial" w:cs="Arial"/>
          <w:i/>
          <w:iCs/>
        </w:rPr>
      </w:pPr>
    </w:p>
    <w:p w14:paraId="2DC1A8BF" w14:textId="448299BB" w:rsidR="00BA0DA3" w:rsidRPr="00C13CF8" w:rsidRDefault="0074597A" w:rsidP="00B759E5">
      <w:pPr>
        <w:rPr>
          <w:rFonts w:ascii="Arial" w:hAnsi="Arial" w:cs="Arial"/>
          <w:i/>
          <w:iCs/>
        </w:rPr>
      </w:pPr>
      <w:r w:rsidRPr="00C13CF8">
        <w:rPr>
          <w:rFonts w:ascii="Arial" w:hAnsi="Arial" w:cs="Arial"/>
          <w:i/>
          <w:iCs/>
        </w:rPr>
        <w:t xml:space="preserve">Dersom varer ikke skal leveres DDP (Incoterms) på den adresse som er angitt på </w:t>
      </w:r>
      <w:r>
        <w:rPr>
          <w:rFonts w:ascii="Arial" w:hAnsi="Arial" w:cs="Arial"/>
          <w:i/>
          <w:iCs/>
        </w:rPr>
        <w:t>Avtale</w:t>
      </w:r>
      <w:r w:rsidRPr="00C13CF8">
        <w:rPr>
          <w:rFonts w:ascii="Arial" w:hAnsi="Arial" w:cs="Arial"/>
          <w:i/>
          <w:iCs/>
        </w:rPr>
        <w:t xml:space="preserve">ns forside, skal </w:t>
      </w:r>
      <w:r>
        <w:rPr>
          <w:rFonts w:ascii="Arial" w:hAnsi="Arial" w:cs="Arial"/>
          <w:i/>
          <w:iCs/>
        </w:rPr>
        <w:t xml:space="preserve">Tolletaten angi dette </w:t>
      </w:r>
      <w:r w:rsidRPr="00C13CF8">
        <w:rPr>
          <w:rFonts w:ascii="Arial" w:hAnsi="Arial" w:cs="Arial"/>
          <w:i/>
          <w:iCs/>
        </w:rPr>
        <w:t>her.</w:t>
      </w:r>
    </w:p>
    <w:p w14:paraId="1CC19F40" w14:textId="311EB8AC" w:rsidR="00B759E5" w:rsidRPr="002A1A70" w:rsidRDefault="00B759E5" w:rsidP="00B759E5">
      <w:pPr>
        <w:pStyle w:val="Overskrift2"/>
        <w:rPr>
          <w:rFonts w:ascii="Arial" w:hAnsi="Arial" w:cs="Arial"/>
          <w:sz w:val="28"/>
          <w:szCs w:val="28"/>
        </w:rPr>
      </w:pPr>
      <w:bookmarkStart w:id="44" w:name="_Toc234230397"/>
      <w:r w:rsidRPr="7DC3210C">
        <w:rPr>
          <w:rFonts w:ascii="Arial" w:hAnsi="Arial" w:cs="Arial"/>
          <w:sz w:val="28"/>
          <w:szCs w:val="28"/>
        </w:rPr>
        <w:lastRenderedPageBreak/>
        <w:t>Avtalens punkt 3.2 Fakturering</w:t>
      </w:r>
      <w:r w:rsidR="00FE7BA7">
        <w:rPr>
          <w:rFonts w:ascii="Arial" w:hAnsi="Arial" w:cs="Arial"/>
          <w:sz w:val="28"/>
          <w:szCs w:val="28"/>
        </w:rPr>
        <w:t>stidspunkt og betalingsbetingelser</w:t>
      </w:r>
      <w:bookmarkEnd w:id="44"/>
    </w:p>
    <w:p w14:paraId="7BBF2D61" w14:textId="4A0027BE" w:rsidR="00B759E5" w:rsidRDefault="00127C2D">
      <w:pPr>
        <w:rPr>
          <w:rFonts w:ascii="Arial" w:hAnsi="Arial" w:cs="Arial"/>
          <w:i/>
          <w:iCs/>
        </w:rPr>
      </w:pPr>
      <w:r>
        <w:rPr>
          <w:rFonts w:ascii="Arial" w:hAnsi="Arial" w:cs="Arial"/>
          <w:i/>
          <w:iCs/>
        </w:rPr>
        <w:t xml:space="preserve">Dersom </w:t>
      </w:r>
      <w:r w:rsidR="00DD5CFE">
        <w:rPr>
          <w:rFonts w:ascii="Arial" w:hAnsi="Arial" w:cs="Arial"/>
          <w:i/>
          <w:iCs/>
        </w:rPr>
        <w:t>Tolletaten</w:t>
      </w:r>
      <w:r w:rsidR="002C0899">
        <w:rPr>
          <w:rFonts w:ascii="Arial" w:hAnsi="Arial" w:cs="Arial"/>
          <w:i/>
          <w:iCs/>
        </w:rPr>
        <w:t xml:space="preserve"> </w:t>
      </w:r>
      <w:r w:rsidR="00C668BD">
        <w:rPr>
          <w:rFonts w:ascii="Arial" w:hAnsi="Arial" w:cs="Arial"/>
          <w:i/>
          <w:iCs/>
        </w:rPr>
        <w:t xml:space="preserve">oppstiller øvrige betalingsvilkår </w:t>
      </w:r>
      <w:r w:rsidR="00816E87">
        <w:rPr>
          <w:rFonts w:ascii="Arial" w:hAnsi="Arial" w:cs="Arial"/>
          <w:i/>
          <w:iCs/>
        </w:rPr>
        <w:t xml:space="preserve">eller annet faktureringstidspunkt </w:t>
      </w:r>
      <w:r w:rsidR="00C668BD">
        <w:rPr>
          <w:rFonts w:ascii="Arial" w:hAnsi="Arial" w:cs="Arial"/>
          <w:i/>
          <w:iCs/>
        </w:rPr>
        <w:t xml:space="preserve">enn det som fremkommer av Avtalens punkt 3.2, skal dette </w:t>
      </w:r>
      <w:r w:rsidR="00BC6B43">
        <w:rPr>
          <w:rFonts w:ascii="Arial" w:hAnsi="Arial" w:cs="Arial"/>
          <w:i/>
          <w:iCs/>
        </w:rPr>
        <w:t xml:space="preserve">fremkomme </w:t>
      </w:r>
      <w:r w:rsidR="00C668BD">
        <w:rPr>
          <w:rFonts w:ascii="Arial" w:hAnsi="Arial" w:cs="Arial"/>
          <w:i/>
          <w:iCs/>
        </w:rPr>
        <w:t>her.</w:t>
      </w:r>
    </w:p>
    <w:p w14:paraId="4BB59325" w14:textId="47BE402B" w:rsidR="00B759E5" w:rsidRPr="002A1A70" w:rsidRDefault="00B759E5" w:rsidP="00B759E5">
      <w:pPr>
        <w:pStyle w:val="Overskrift2"/>
        <w:rPr>
          <w:rFonts w:ascii="Arial" w:hAnsi="Arial" w:cs="Arial"/>
          <w:sz w:val="28"/>
          <w:szCs w:val="28"/>
        </w:rPr>
      </w:pPr>
      <w:bookmarkStart w:id="45" w:name="_Toc234230398"/>
      <w:r w:rsidRPr="7DC3210C">
        <w:rPr>
          <w:rFonts w:ascii="Arial" w:hAnsi="Arial" w:cs="Arial"/>
          <w:sz w:val="28"/>
          <w:szCs w:val="28"/>
        </w:rPr>
        <w:t>Avtalens punkt 3.6 Prisendringer</w:t>
      </w:r>
      <w:bookmarkEnd w:id="45"/>
    </w:p>
    <w:p w14:paraId="5C03D7AB" w14:textId="6D1AE3E0" w:rsidR="00F90B07" w:rsidRDefault="00F90B07" w:rsidP="00F56A6E">
      <w:pPr>
        <w:rPr>
          <w:rFonts w:ascii="Arial" w:hAnsi="Arial" w:cs="Arial"/>
          <w:i/>
          <w:iCs/>
        </w:rPr>
      </w:pPr>
      <w:r>
        <w:rPr>
          <w:rFonts w:ascii="Arial" w:hAnsi="Arial" w:cs="Arial"/>
          <w:i/>
          <w:iCs/>
        </w:rPr>
        <w:t xml:space="preserve">Dersom </w:t>
      </w:r>
      <w:r w:rsidR="00356CCF">
        <w:rPr>
          <w:rFonts w:ascii="Arial" w:hAnsi="Arial" w:cs="Arial"/>
          <w:i/>
          <w:iCs/>
        </w:rPr>
        <w:t>annen</w:t>
      </w:r>
      <w:r w:rsidR="00314D87">
        <w:rPr>
          <w:rFonts w:ascii="Arial" w:hAnsi="Arial" w:cs="Arial"/>
          <w:i/>
          <w:iCs/>
        </w:rPr>
        <w:t xml:space="preserve"> indeks enn det som fremgår av A</w:t>
      </w:r>
      <w:r w:rsidR="0050728D">
        <w:rPr>
          <w:rFonts w:ascii="Arial" w:hAnsi="Arial" w:cs="Arial"/>
          <w:i/>
          <w:iCs/>
        </w:rPr>
        <w:t xml:space="preserve">vtalens punkt 3.6 skal gjelde, skal </w:t>
      </w:r>
      <w:r w:rsidR="00DD5CFE">
        <w:rPr>
          <w:rFonts w:ascii="Arial" w:hAnsi="Arial" w:cs="Arial"/>
          <w:i/>
          <w:iCs/>
        </w:rPr>
        <w:t>Tolletaten</w:t>
      </w:r>
      <w:r w:rsidR="0050728D">
        <w:rPr>
          <w:rFonts w:ascii="Arial" w:hAnsi="Arial" w:cs="Arial"/>
          <w:i/>
          <w:iCs/>
        </w:rPr>
        <w:t xml:space="preserve"> angi</w:t>
      </w:r>
      <w:r w:rsidR="00C06819">
        <w:rPr>
          <w:rFonts w:ascii="Arial" w:hAnsi="Arial" w:cs="Arial"/>
          <w:i/>
          <w:iCs/>
        </w:rPr>
        <w:t xml:space="preserve"> dette </w:t>
      </w:r>
      <w:r w:rsidR="0050728D">
        <w:rPr>
          <w:rFonts w:ascii="Arial" w:hAnsi="Arial" w:cs="Arial"/>
          <w:i/>
          <w:iCs/>
        </w:rPr>
        <w:t>her.</w:t>
      </w:r>
    </w:p>
    <w:p w14:paraId="47015A32" w14:textId="2D35C6AE" w:rsidR="0050728D" w:rsidRDefault="001173DD" w:rsidP="00F56A6E">
      <w:pPr>
        <w:rPr>
          <w:rFonts w:ascii="Arial" w:hAnsi="Arial" w:cs="Arial"/>
          <w:i/>
          <w:iCs/>
        </w:rPr>
      </w:pPr>
      <w:r>
        <w:rPr>
          <w:rFonts w:ascii="Arial" w:hAnsi="Arial" w:cs="Arial"/>
          <w:i/>
          <w:iCs/>
        </w:rPr>
        <w:t xml:space="preserve">Dersom </w:t>
      </w:r>
      <w:r w:rsidR="00DD5CFE">
        <w:rPr>
          <w:rFonts w:ascii="Arial" w:hAnsi="Arial" w:cs="Arial"/>
          <w:i/>
          <w:iCs/>
        </w:rPr>
        <w:t>Tolletaten</w:t>
      </w:r>
      <w:r w:rsidR="00D941E4">
        <w:rPr>
          <w:rFonts w:ascii="Arial" w:hAnsi="Arial" w:cs="Arial"/>
          <w:i/>
          <w:iCs/>
        </w:rPr>
        <w:t xml:space="preserve"> tillater at prisendringer </w:t>
      </w:r>
      <w:r w:rsidR="00072A50">
        <w:rPr>
          <w:rFonts w:ascii="Arial" w:hAnsi="Arial" w:cs="Arial"/>
          <w:i/>
          <w:iCs/>
        </w:rPr>
        <w:t xml:space="preserve">for tredjepartsleveranser som inngår i </w:t>
      </w:r>
      <w:r w:rsidR="003B6133">
        <w:rPr>
          <w:rFonts w:ascii="Arial" w:hAnsi="Arial" w:cs="Arial"/>
          <w:i/>
          <w:iCs/>
        </w:rPr>
        <w:t>leveransen</w:t>
      </w:r>
      <w:r w:rsidR="00A147C0">
        <w:rPr>
          <w:rFonts w:ascii="Arial" w:hAnsi="Arial" w:cs="Arial"/>
          <w:i/>
          <w:iCs/>
        </w:rPr>
        <w:t xml:space="preserve"> gir krav på prisendringer</w:t>
      </w:r>
      <w:r w:rsidR="00DA411F">
        <w:rPr>
          <w:rFonts w:ascii="Arial" w:hAnsi="Arial" w:cs="Arial"/>
          <w:i/>
          <w:iCs/>
        </w:rPr>
        <w:t xml:space="preserve">, skal </w:t>
      </w:r>
      <w:r w:rsidR="00DD5CFE">
        <w:rPr>
          <w:rFonts w:ascii="Arial" w:hAnsi="Arial" w:cs="Arial"/>
          <w:i/>
          <w:iCs/>
        </w:rPr>
        <w:t>Tolletaten</w:t>
      </w:r>
      <w:r w:rsidR="00DA411F">
        <w:rPr>
          <w:rFonts w:ascii="Arial" w:hAnsi="Arial" w:cs="Arial"/>
          <w:i/>
          <w:iCs/>
        </w:rPr>
        <w:t xml:space="preserve"> angi</w:t>
      </w:r>
      <w:r w:rsidR="004D3875">
        <w:rPr>
          <w:rFonts w:ascii="Arial" w:hAnsi="Arial" w:cs="Arial"/>
          <w:i/>
          <w:iCs/>
        </w:rPr>
        <w:t xml:space="preserve"> dette </w:t>
      </w:r>
      <w:r w:rsidR="00DA411F">
        <w:rPr>
          <w:rFonts w:ascii="Arial" w:hAnsi="Arial" w:cs="Arial"/>
          <w:i/>
          <w:iCs/>
        </w:rPr>
        <w:t>her.</w:t>
      </w:r>
    </w:p>
    <w:p w14:paraId="2D76C763" w14:textId="26E4EBA7" w:rsidR="00F56A6E" w:rsidRDefault="00F56A6E" w:rsidP="00F56A6E">
      <w:pPr>
        <w:rPr>
          <w:rFonts w:ascii="Arial" w:hAnsi="Arial" w:cs="Arial"/>
          <w:i/>
          <w:iCs/>
        </w:rPr>
      </w:pPr>
      <w:r>
        <w:rPr>
          <w:rFonts w:ascii="Arial" w:hAnsi="Arial" w:cs="Arial"/>
          <w:i/>
          <w:iCs/>
        </w:rPr>
        <w:t xml:space="preserve">Dersom </w:t>
      </w:r>
      <w:r w:rsidR="00DD5CFE">
        <w:rPr>
          <w:rFonts w:ascii="Arial" w:hAnsi="Arial" w:cs="Arial"/>
          <w:i/>
          <w:iCs/>
        </w:rPr>
        <w:t>Tolletaten</w:t>
      </w:r>
      <w:r>
        <w:rPr>
          <w:rFonts w:ascii="Arial" w:hAnsi="Arial" w:cs="Arial"/>
          <w:i/>
          <w:iCs/>
        </w:rPr>
        <w:t xml:space="preserve"> åpner for andre bestemmelser </w:t>
      </w:r>
      <w:r w:rsidRPr="00272076">
        <w:rPr>
          <w:rFonts w:ascii="Arial" w:hAnsi="Arial" w:cs="Arial"/>
          <w:i/>
          <w:iCs/>
        </w:rPr>
        <w:t xml:space="preserve">om prisendringer enn det som fremgår av </w:t>
      </w:r>
      <w:r>
        <w:rPr>
          <w:rFonts w:ascii="Arial" w:hAnsi="Arial" w:cs="Arial"/>
          <w:i/>
          <w:iCs/>
        </w:rPr>
        <w:t>Avtale</w:t>
      </w:r>
      <w:r w:rsidRPr="00272076">
        <w:rPr>
          <w:rFonts w:ascii="Arial" w:hAnsi="Arial" w:cs="Arial"/>
          <w:i/>
          <w:iCs/>
        </w:rPr>
        <w:t xml:space="preserve">ns punkt </w:t>
      </w:r>
      <w:r>
        <w:rPr>
          <w:rFonts w:ascii="Arial" w:hAnsi="Arial" w:cs="Arial"/>
          <w:i/>
          <w:iCs/>
        </w:rPr>
        <w:t>3</w:t>
      </w:r>
      <w:r w:rsidRPr="00272076">
        <w:rPr>
          <w:rFonts w:ascii="Arial" w:hAnsi="Arial" w:cs="Arial"/>
          <w:i/>
          <w:iCs/>
        </w:rPr>
        <w:t xml:space="preserve">.6, skal </w:t>
      </w:r>
      <w:r w:rsidR="00574165">
        <w:rPr>
          <w:rFonts w:ascii="Arial" w:hAnsi="Arial" w:cs="Arial"/>
          <w:i/>
          <w:iCs/>
        </w:rPr>
        <w:t>dette</w:t>
      </w:r>
      <w:r w:rsidRPr="00272076">
        <w:rPr>
          <w:rFonts w:ascii="Arial" w:hAnsi="Arial" w:cs="Arial"/>
          <w:i/>
          <w:iCs/>
        </w:rPr>
        <w:t xml:space="preserve"> </w:t>
      </w:r>
      <w:r w:rsidR="00D63712">
        <w:rPr>
          <w:rFonts w:ascii="Arial" w:hAnsi="Arial" w:cs="Arial"/>
          <w:i/>
          <w:iCs/>
        </w:rPr>
        <w:t xml:space="preserve">fremkomme </w:t>
      </w:r>
      <w:r w:rsidRPr="00272076">
        <w:rPr>
          <w:rFonts w:ascii="Arial" w:hAnsi="Arial" w:cs="Arial"/>
          <w:i/>
          <w:iCs/>
        </w:rPr>
        <w:t>her.</w:t>
      </w:r>
    </w:p>
    <w:p w14:paraId="556249F7" w14:textId="514F6D09" w:rsidR="00B759E5" w:rsidRPr="002A1A70" w:rsidRDefault="00547FF4" w:rsidP="00B759E5">
      <w:pPr>
        <w:pStyle w:val="Overskrift2"/>
        <w:rPr>
          <w:rFonts w:ascii="Arial" w:hAnsi="Arial" w:cs="Arial"/>
          <w:sz w:val="28"/>
          <w:szCs w:val="28"/>
        </w:rPr>
      </w:pPr>
      <w:bookmarkStart w:id="46" w:name="_Toc234230399"/>
      <w:r>
        <w:rPr>
          <w:rFonts w:ascii="Arial" w:hAnsi="Arial" w:cs="Arial"/>
          <w:sz w:val="28"/>
          <w:szCs w:val="28"/>
        </w:rPr>
        <w:t xml:space="preserve">Avtalens punkt 3.7 </w:t>
      </w:r>
      <w:r w:rsidR="00B759E5" w:rsidRPr="7DC3210C">
        <w:rPr>
          <w:rFonts w:ascii="Arial" w:hAnsi="Arial" w:cs="Arial"/>
          <w:sz w:val="28"/>
          <w:szCs w:val="28"/>
        </w:rPr>
        <w:t>Elektronisk samhandling (e-handel)</w:t>
      </w:r>
      <w:bookmarkEnd w:id="46"/>
    </w:p>
    <w:p w14:paraId="47B9F60B" w14:textId="4AADCF1B" w:rsidR="00240C7D" w:rsidRPr="00C13CF8" w:rsidRDefault="00B759E5">
      <w:pPr>
        <w:rPr>
          <w:rFonts w:ascii="Arial" w:hAnsi="Arial" w:cs="Arial"/>
          <w:i/>
          <w:iCs/>
        </w:rPr>
      </w:pPr>
      <w:r>
        <w:rPr>
          <w:rFonts w:ascii="Arial" w:hAnsi="Arial" w:cs="Arial"/>
          <w:i/>
          <w:iCs/>
        </w:rPr>
        <w:t xml:space="preserve">Dersom </w:t>
      </w:r>
      <w:r w:rsidR="00F841DF">
        <w:rPr>
          <w:rFonts w:ascii="Arial" w:hAnsi="Arial" w:cs="Arial"/>
          <w:i/>
          <w:iCs/>
        </w:rPr>
        <w:t xml:space="preserve">samhandlingsavtalen inngår </w:t>
      </w:r>
      <w:r w:rsidR="002C118E" w:rsidRPr="005A008E">
        <w:rPr>
          <w:rFonts w:ascii="Arial" w:hAnsi="Arial" w:cs="Arial"/>
          <w:i/>
          <w:iCs/>
        </w:rPr>
        <w:t>som bilag</w:t>
      </w:r>
      <w:r w:rsidR="005A008E" w:rsidRPr="005A008E">
        <w:rPr>
          <w:rFonts w:ascii="Arial" w:hAnsi="Arial" w:cs="Arial"/>
          <w:i/>
          <w:iCs/>
        </w:rPr>
        <w:t xml:space="preserve"> 11</w:t>
      </w:r>
      <w:r w:rsidR="002C118E" w:rsidRPr="005A008E">
        <w:rPr>
          <w:rFonts w:ascii="Arial" w:hAnsi="Arial" w:cs="Arial"/>
          <w:i/>
          <w:iCs/>
        </w:rPr>
        <w:t>, skal</w:t>
      </w:r>
      <w:r w:rsidR="002C118E">
        <w:rPr>
          <w:rFonts w:ascii="Arial" w:hAnsi="Arial" w:cs="Arial"/>
          <w:i/>
          <w:iCs/>
        </w:rPr>
        <w:t xml:space="preserve"> denne signeres av Leverandøren.</w:t>
      </w:r>
    </w:p>
    <w:p w14:paraId="14BB0F84" w14:textId="3C555AF6" w:rsidR="008A2E9F" w:rsidRPr="00350199" w:rsidRDefault="00003BCB">
      <w:pPr>
        <w:rPr>
          <w:rFonts w:ascii="Arial" w:hAnsi="Arial" w:cs="Arial"/>
          <w:i/>
          <w:iCs/>
        </w:rPr>
      </w:pPr>
      <w:bookmarkStart w:id="47" w:name="_Toc55913094"/>
      <w:r>
        <w:rPr>
          <w:rFonts w:ascii="Arial" w:hAnsi="Arial" w:cs="Arial"/>
          <w:i/>
          <w:iCs/>
        </w:rPr>
        <w:br w:type="page"/>
      </w:r>
    </w:p>
    <w:p w14:paraId="6EA2167A" w14:textId="4CA56AC1" w:rsidR="00740E86" w:rsidRPr="00B35430" w:rsidRDefault="00C91385" w:rsidP="00C91385">
      <w:pPr>
        <w:pStyle w:val="Overskrift1"/>
        <w:numPr>
          <w:ilvl w:val="0"/>
          <w:numId w:val="0"/>
        </w:numPr>
        <w:ind w:left="851" w:hanging="851"/>
        <w:rPr>
          <w:rFonts w:ascii="Arial" w:hAnsi="Arial" w:cs="Arial"/>
          <w:sz w:val="36"/>
          <w:szCs w:val="36"/>
        </w:rPr>
      </w:pPr>
      <w:bookmarkStart w:id="48" w:name="_Toc234230400"/>
      <w:bookmarkEnd w:id="47"/>
      <w:r w:rsidRPr="7DC3210C">
        <w:rPr>
          <w:rFonts w:ascii="Arial" w:hAnsi="Arial" w:cs="Arial"/>
          <w:sz w:val="36"/>
          <w:szCs w:val="36"/>
        </w:rPr>
        <w:lastRenderedPageBreak/>
        <w:t xml:space="preserve">Bilag </w:t>
      </w:r>
      <w:r w:rsidR="00BE045D">
        <w:rPr>
          <w:rFonts w:ascii="Arial" w:hAnsi="Arial" w:cs="Arial"/>
          <w:sz w:val="36"/>
          <w:szCs w:val="36"/>
        </w:rPr>
        <w:t>6</w:t>
      </w:r>
      <w:r w:rsidR="00F656CB" w:rsidRPr="7DC3210C">
        <w:rPr>
          <w:rFonts w:ascii="Arial" w:hAnsi="Arial" w:cs="Arial"/>
          <w:sz w:val="36"/>
          <w:szCs w:val="36"/>
        </w:rPr>
        <w:t>: Endringer i den generelle avtaleteksten</w:t>
      </w:r>
      <w:bookmarkEnd w:id="48"/>
    </w:p>
    <w:p w14:paraId="672D7DAC" w14:textId="0E48A0DF" w:rsidR="005E67C9" w:rsidRPr="005E67C9" w:rsidRDefault="005E67C9" w:rsidP="005E67C9">
      <w:pPr>
        <w:pStyle w:val="Overskrift2"/>
        <w:rPr>
          <w:sz w:val="28"/>
          <w:szCs w:val="20"/>
        </w:rPr>
      </w:pPr>
      <w:bookmarkStart w:id="49" w:name="_Toc234230401"/>
      <w:r w:rsidRPr="00692D67">
        <w:rPr>
          <w:sz w:val="28"/>
          <w:szCs w:val="20"/>
        </w:rPr>
        <w:t xml:space="preserve">Avtalens punkt </w:t>
      </w:r>
      <w:r>
        <w:rPr>
          <w:sz w:val="28"/>
          <w:szCs w:val="20"/>
        </w:rPr>
        <w:t>1.4 Tolkning – rangordning</w:t>
      </w:r>
      <w:bookmarkEnd w:id="49"/>
    </w:p>
    <w:p w14:paraId="36D7BE7F" w14:textId="262D5CEC" w:rsidR="000D1C11" w:rsidRDefault="00672F17" w:rsidP="000D1C11">
      <w:pPr>
        <w:rPr>
          <w:rFonts w:ascii="Arial" w:hAnsi="Arial" w:cs="Arial"/>
          <w:i/>
          <w:iCs/>
        </w:rPr>
      </w:pPr>
      <w:r>
        <w:rPr>
          <w:rFonts w:ascii="Arial" w:hAnsi="Arial" w:cs="Arial"/>
          <w:i/>
          <w:iCs/>
        </w:rPr>
        <w:t>Leverandørens eventuelle e</w:t>
      </w:r>
      <w:r w:rsidR="00F656CB" w:rsidRPr="00C13CF8">
        <w:rPr>
          <w:rFonts w:ascii="Arial" w:hAnsi="Arial" w:cs="Arial"/>
          <w:i/>
          <w:iCs/>
        </w:rPr>
        <w:t>ndringer</w:t>
      </w:r>
      <w:r w:rsidR="00FA279B">
        <w:rPr>
          <w:rFonts w:ascii="Arial" w:hAnsi="Arial" w:cs="Arial"/>
          <w:i/>
          <w:iCs/>
        </w:rPr>
        <w:t>/suppleringer</w:t>
      </w:r>
      <w:r w:rsidR="00F656CB" w:rsidRPr="00C13CF8">
        <w:rPr>
          <w:rFonts w:ascii="Arial" w:hAnsi="Arial" w:cs="Arial"/>
          <w:i/>
          <w:iCs/>
        </w:rPr>
        <w:t xml:space="preserve"> til den generelle avtaleteksten </w:t>
      </w:r>
      <w:r w:rsidR="00FA279B">
        <w:rPr>
          <w:rFonts w:ascii="Arial" w:hAnsi="Arial" w:cs="Arial"/>
          <w:i/>
          <w:iCs/>
        </w:rPr>
        <w:t>skal inntas</w:t>
      </w:r>
      <w:r w:rsidR="00F656CB" w:rsidRPr="00C13CF8">
        <w:rPr>
          <w:rFonts w:ascii="Arial" w:hAnsi="Arial" w:cs="Arial"/>
          <w:i/>
          <w:iCs/>
        </w:rPr>
        <w:t xml:space="preserve"> her, med mindre den generelle avtaleteksten henviser </w:t>
      </w:r>
      <w:r w:rsidR="0040491A" w:rsidRPr="00C13CF8">
        <w:rPr>
          <w:rFonts w:ascii="Arial" w:hAnsi="Arial" w:cs="Arial"/>
          <w:i/>
          <w:iCs/>
        </w:rPr>
        <w:t>slike endringer til et annet bilag.</w:t>
      </w:r>
      <w:r w:rsidR="002518F2">
        <w:rPr>
          <w:rFonts w:ascii="Arial" w:hAnsi="Arial" w:cs="Arial"/>
          <w:i/>
          <w:iCs/>
        </w:rPr>
        <w:t xml:space="preserve"> </w:t>
      </w:r>
      <w:r w:rsidR="000D1C11" w:rsidRPr="00C13CF8">
        <w:rPr>
          <w:rFonts w:ascii="Arial" w:hAnsi="Arial" w:cs="Arial"/>
          <w:i/>
          <w:iCs/>
        </w:rPr>
        <w:t xml:space="preserve">Det må fremkomme klart og utvetydig hvilke bestemmelser i </w:t>
      </w:r>
      <w:r w:rsidR="000D1C11">
        <w:rPr>
          <w:rFonts w:ascii="Arial" w:hAnsi="Arial" w:cs="Arial"/>
          <w:i/>
          <w:iCs/>
        </w:rPr>
        <w:t>Avtale</w:t>
      </w:r>
      <w:r w:rsidR="000D1C11" w:rsidRPr="00C13CF8">
        <w:rPr>
          <w:rFonts w:ascii="Arial" w:hAnsi="Arial" w:cs="Arial"/>
          <w:i/>
          <w:iCs/>
        </w:rPr>
        <w:t>n det er gjort endringer</w:t>
      </w:r>
      <w:r w:rsidR="000D1C11">
        <w:rPr>
          <w:rFonts w:ascii="Arial" w:hAnsi="Arial" w:cs="Arial"/>
          <w:i/>
          <w:iCs/>
        </w:rPr>
        <w:t>/suppleringer.</w:t>
      </w:r>
      <w:r w:rsidR="002518F2">
        <w:rPr>
          <w:rFonts w:ascii="Arial" w:hAnsi="Arial" w:cs="Arial"/>
          <w:i/>
          <w:iCs/>
        </w:rPr>
        <w:t xml:space="preserve"> </w:t>
      </w:r>
      <w:r w:rsidR="000D1C11">
        <w:rPr>
          <w:rFonts w:ascii="Arial" w:hAnsi="Arial" w:cs="Arial"/>
          <w:i/>
          <w:iCs/>
        </w:rPr>
        <w:t>Det gjøres oppmerksom på at endringer/suppleringer i den generelle avtaleteksten vil kunne medføre avvisning.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6B7F22" w:rsidRPr="00E5507A" w14:paraId="70E2DB70" w14:textId="77777777" w:rsidTr="00EA206D">
        <w:trPr>
          <w:trHeight w:val="454"/>
        </w:trPr>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4279B64E" w14:textId="77777777" w:rsidR="006B7F22" w:rsidRPr="00E5507A" w:rsidRDefault="006B7F22" w:rsidP="00EA206D">
            <w:pPr>
              <w:spacing w:after="100" w:afterAutospacing="1" w:line="240" w:lineRule="auto"/>
              <w:rPr>
                <w:b/>
                <w:iCs/>
                <w:color w:val="FCB814"/>
              </w:rPr>
            </w:pPr>
            <w:r w:rsidRPr="00E5507A">
              <w:rPr>
                <w:b/>
                <w:iCs/>
                <w:color w:val="FCB814"/>
              </w:rPr>
              <w:t>Henvisning til punkt i Avtalen:</w:t>
            </w:r>
          </w:p>
        </w:tc>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5253B8BC" w14:textId="77777777" w:rsidR="006B7F22" w:rsidRPr="00E5507A" w:rsidRDefault="006B7F22" w:rsidP="00EA206D">
            <w:pPr>
              <w:spacing w:after="100" w:afterAutospacing="1" w:line="240" w:lineRule="auto"/>
              <w:rPr>
                <w:b/>
                <w:iCs/>
                <w:color w:val="FCB814"/>
              </w:rPr>
            </w:pPr>
            <w:r w:rsidRPr="00E5507A">
              <w:rPr>
                <w:b/>
                <w:iCs/>
                <w:color w:val="FCB814"/>
              </w:rPr>
              <w:t>Erstattes med/endres til:</w:t>
            </w:r>
          </w:p>
        </w:tc>
      </w:tr>
      <w:tr w:rsidR="006B7F22" w:rsidRPr="00E5507A" w14:paraId="0C4A62BB" w14:textId="77777777" w:rsidTr="00EA206D">
        <w:trPr>
          <w:trHeight w:val="375"/>
        </w:trPr>
        <w:tc>
          <w:tcPr>
            <w:tcW w:w="4536" w:type="dxa"/>
            <w:tcBorders>
              <w:top w:val="single" w:sz="4" w:space="0" w:color="auto"/>
              <w:left w:val="single" w:sz="4" w:space="0" w:color="auto"/>
              <w:bottom w:val="single" w:sz="4" w:space="0" w:color="auto"/>
              <w:right w:val="single" w:sz="4" w:space="0" w:color="auto"/>
            </w:tcBorders>
            <w:hideMark/>
          </w:tcPr>
          <w:p w14:paraId="4A093B0B" w14:textId="77777777" w:rsidR="006B7F22" w:rsidRPr="00E5507A" w:rsidRDefault="006B7F22" w:rsidP="00EA206D">
            <w:pPr>
              <w:spacing w:after="120" w:line="240" w:lineRule="auto"/>
              <w:rPr>
                <w:iCs/>
              </w:rPr>
            </w:pPr>
          </w:p>
        </w:tc>
        <w:tc>
          <w:tcPr>
            <w:tcW w:w="4536" w:type="dxa"/>
            <w:tcBorders>
              <w:top w:val="single" w:sz="4" w:space="0" w:color="auto"/>
              <w:left w:val="single" w:sz="4" w:space="0" w:color="auto"/>
              <w:bottom w:val="single" w:sz="4" w:space="0" w:color="auto"/>
              <w:right w:val="single" w:sz="4" w:space="0" w:color="auto"/>
            </w:tcBorders>
            <w:hideMark/>
          </w:tcPr>
          <w:p w14:paraId="5F2AE970" w14:textId="77777777" w:rsidR="006B7F22" w:rsidRPr="00E5507A" w:rsidRDefault="006B7F22" w:rsidP="00EA206D">
            <w:pPr>
              <w:spacing w:after="120" w:line="240" w:lineRule="auto"/>
              <w:rPr>
                <w:iCs/>
              </w:rPr>
            </w:pPr>
            <w:r w:rsidRPr="00E5507A">
              <w:rPr>
                <w:iCs/>
              </w:rPr>
              <w:t xml:space="preserve"> </w:t>
            </w:r>
          </w:p>
        </w:tc>
      </w:tr>
      <w:tr w:rsidR="006B7F22" w:rsidRPr="00E5507A" w14:paraId="10FCD2D8" w14:textId="77777777" w:rsidTr="00EA206D">
        <w:trPr>
          <w:trHeight w:val="284"/>
        </w:trPr>
        <w:tc>
          <w:tcPr>
            <w:tcW w:w="4536" w:type="dxa"/>
            <w:tcBorders>
              <w:top w:val="single" w:sz="4" w:space="0" w:color="auto"/>
              <w:left w:val="single" w:sz="4" w:space="0" w:color="auto"/>
              <w:bottom w:val="single" w:sz="4" w:space="0" w:color="auto"/>
              <w:right w:val="single" w:sz="4" w:space="0" w:color="auto"/>
            </w:tcBorders>
            <w:vAlign w:val="center"/>
          </w:tcPr>
          <w:p w14:paraId="1CBA48C6" w14:textId="77777777" w:rsidR="006B7F22" w:rsidRPr="00E5507A" w:rsidRDefault="006B7F22" w:rsidP="00EA206D">
            <w:pPr>
              <w:spacing w:after="120"/>
              <w:rPr>
                <w:rFonts w:ascii="Calibri" w:eastAsia="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3186872F" w14:textId="77777777" w:rsidR="006B7F22" w:rsidRPr="00E5507A" w:rsidRDefault="006B7F22" w:rsidP="00EA206D">
            <w:pPr>
              <w:spacing w:after="120"/>
              <w:rPr>
                <w:iCs/>
              </w:rPr>
            </w:pPr>
          </w:p>
        </w:tc>
      </w:tr>
    </w:tbl>
    <w:p w14:paraId="34B64A32" w14:textId="77777777" w:rsidR="006B7F22" w:rsidRDefault="006B7F22" w:rsidP="000D1C11">
      <w:pPr>
        <w:rPr>
          <w:rFonts w:ascii="Arial" w:hAnsi="Arial" w:cs="Arial"/>
        </w:rPr>
      </w:pPr>
    </w:p>
    <w:p w14:paraId="123D075C" w14:textId="1115BBCC" w:rsidR="00245CCE" w:rsidRPr="00135C83" w:rsidRDefault="00003BCB">
      <w:pPr>
        <w:rPr>
          <w:rFonts w:ascii="Arial" w:hAnsi="Arial" w:cs="Arial"/>
          <w:i/>
          <w:iCs/>
        </w:rPr>
      </w:pPr>
      <w:r>
        <w:rPr>
          <w:rFonts w:ascii="Arial" w:hAnsi="Arial" w:cs="Arial"/>
          <w:i/>
          <w:iCs/>
        </w:rPr>
        <w:br w:type="page"/>
      </w:r>
    </w:p>
    <w:p w14:paraId="705F6434" w14:textId="696C71E5" w:rsidR="000E2BA0" w:rsidRPr="00B35430" w:rsidRDefault="001D3318" w:rsidP="001D3318">
      <w:pPr>
        <w:pStyle w:val="Overskrift1"/>
        <w:numPr>
          <w:ilvl w:val="0"/>
          <w:numId w:val="0"/>
        </w:numPr>
        <w:ind w:left="851" w:hanging="851"/>
        <w:rPr>
          <w:rFonts w:ascii="Arial" w:hAnsi="Arial" w:cs="Arial"/>
          <w:sz w:val="36"/>
          <w:szCs w:val="36"/>
        </w:rPr>
      </w:pPr>
      <w:bookmarkStart w:id="50" w:name="_Toc234230402"/>
      <w:r w:rsidRPr="7DC3210C">
        <w:rPr>
          <w:rFonts w:ascii="Arial" w:hAnsi="Arial" w:cs="Arial"/>
          <w:sz w:val="36"/>
          <w:szCs w:val="36"/>
        </w:rPr>
        <w:lastRenderedPageBreak/>
        <w:t xml:space="preserve">Bilag </w:t>
      </w:r>
      <w:r w:rsidR="00BE045D">
        <w:rPr>
          <w:rFonts w:ascii="Arial" w:hAnsi="Arial" w:cs="Arial"/>
          <w:sz w:val="36"/>
          <w:szCs w:val="36"/>
        </w:rPr>
        <w:t>7</w:t>
      </w:r>
      <w:r w:rsidR="00EA373B" w:rsidRPr="7DC3210C">
        <w:rPr>
          <w:rFonts w:ascii="Arial" w:hAnsi="Arial" w:cs="Arial"/>
          <w:sz w:val="36"/>
          <w:szCs w:val="36"/>
        </w:rPr>
        <w:t xml:space="preserve">: Endringer av </w:t>
      </w:r>
      <w:r w:rsidR="00C35CCB">
        <w:rPr>
          <w:rFonts w:ascii="Arial" w:hAnsi="Arial" w:cs="Arial"/>
          <w:sz w:val="36"/>
          <w:szCs w:val="36"/>
        </w:rPr>
        <w:t>Avtalen</w:t>
      </w:r>
      <w:r w:rsidR="00EA373B" w:rsidRPr="7DC3210C">
        <w:rPr>
          <w:rFonts w:ascii="Arial" w:hAnsi="Arial" w:cs="Arial"/>
          <w:sz w:val="36"/>
          <w:szCs w:val="36"/>
        </w:rPr>
        <w:t xml:space="preserve"> etter</w:t>
      </w:r>
      <w:r w:rsidR="00B35430" w:rsidRPr="7DC3210C">
        <w:rPr>
          <w:rFonts w:ascii="Arial" w:hAnsi="Arial" w:cs="Arial"/>
          <w:sz w:val="36"/>
          <w:szCs w:val="36"/>
        </w:rPr>
        <w:t xml:space="preserve"> </w:t>
      </w:r>
      <w:r w:rsidR="004B1621" w:rsidRPr="7DC3210C">
        <w:rPr>
          <w:rFonts w:ascii="Arial" w:hAnsi="Arial" w:cs="Arial"/>
          <w:sz w:val="36"/>
          <w:szCs w:val="36"/>
        </w:rPr>
        <w:t>a</w:t>
      </w:r>
      <w:r w:rsidR="00EA373B" w:rsidRPr="7DC3210C">
        <w:rPr>
          <w:rFonts w:ascii="Arial" w:hAnsi="Arial" w:cs="Arial"/>
          <w:sz w:val="36"/>
          <w:szCs w:val="36"/>
        </w:rPr>
        <w:t>vtaleinngåelsen</w:t>
      </w:r>
      <w:bookmarkEnd w:id="50"/>
      <w:r w:rsidR="00EA373B" w:rsidRPr="7DC3210C">
        <w:rPr>
          <w:rFonts w:ascii="Arial" w:hAnsi="Arial" w:cs="Arial"/>
          <w:sz w:val="36"/>
          <w:szCs w:val="36"/>
        </w:rPr>
        <w:t xml:space="preserve"> </w:t>
      </w:r>
    </w:p>
    <w:p w14:paraId="5368C3AE" w14:textId="3D03CB22" w:rsidR="00B912B4" w:rsidRPr="00B912B4" w:rsidRDefault="00B912B4" w:rsidP="00B912B4">
      <w:pPr>
        <w:pStyle w:val="Overskrift2"/>
        <w:rPr>
          <w:sz w:val="28"/>
          <w:szCs w:val="20"/>
        </w:rPr>
      </w:pPr>
      <w:bookmarkStart w:id="51" w:name="_Toc234230403"/>
      <w:r w:rsidRPr="00692D67">
        <w:rPr>
          <w:sz w:val="28"/>
          <w:szCs w:val="20"/>
        </w:rPr>
        <w:t xml:space="preserve">Avtalens punkt </w:t>
      </w:r>
      <w:r>
        <w:rPr>
          <w:sz w:val="28"/>
          <w:szCs w:val="20"/>
        </w:rPr>
        <w:t>1.6 Endringer av Avtalen etter avtaleinngåelse</w:t>
      </w:r>
      <w:bookmarkEnd w:id="51"/>
    </w:p>
    <w:p w14:paraId="4ABF6F6C" w14:textId="4CD646D9" w:rsidR="007B5DF1" w:rsidRDefault="007B5DF1" w:rsidP="007B5DF1">
      <w:pPr>
        <w:jc w:val="both"/>
        <w:rPr>
          <w:rFonts w:ascii="Arial" w:hAnsi="Arial" w:cs="Arial"/>
          <w:i/>
          <w:iCs/>
        </w:rPr>
      </w:pPr>
      <w:r w:rsidRPr="0001261C">
        <w:rPr>
          <w:rFonts w:ascii="Arial" w:hAnsi="Arial" w:cs="Arial"/>
          <w:i/>
          <w:iCs/>
        </w:rPr>
        <w:t xml:space="preserve">Bilaget </w:t>
      </w:r>
      <w:r>
        <w:rPr>
          <w:rFonts w:ascii="Arial" w:hAnsi="Arial" w:cs="Arial"/>
          <w:i/>
          <w:iCs/>
        </w:rPr>
        <w:t>fylles ut etter avtalesignering.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904750" w:rsidRPr="002F3BC3" w14:paraId="6FE4689B" w14:textId="77777777" w:rsidTr="00EA206D">
        <w:trPr>
          <w:trHeight w:val="454"/>
        </w:trPr>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1A28DDC9" w14:textId="77777777" w:rsidR="00904750" w:rsidRPr="002F3BC3" w:rsidRDefault="00904750" w:rsidP="00EA206D">
            <w:pPr>
              <w:spacing w:after="100" w:afterAutospacing="1" w:line="240" w:lineRule="auto"/>
              <w:rPr>
                <w:b/>
                <w:iCs/>
                <w:color w:val="FCB814"/>
                <w:sz w:val="24"/>
                <w:szCs w:val="20"/>
              </w:rPr>
            </w:pPr>
            <w:r>
              <w:rPr>
                <w:b/>
                <w:iCs/>
                <w:color w:val="FCB814"/>
                <w:szCs w:val="20"/>
              </w:rPr>
              <w:t>Henvisning til punkt i Avtalen:</w:t>
            </w:r>
          </w:p>
        </w:tc>
        <w:tc>
          <w:tcPr>
            <w:tcW w:w="4536" w:type="dxa"/>
            <w:tcBorders>
              <w:top w:val="single" w:sz="4" w:space="0" w:color="auto"/>
              <w:left w:val="single" w:sz="4" w:space="0" w:color="auto"/>
              <w:bottom w:val="single" w:sz="4" w:space="0" w:color="auto"/>
              <w:right w:val="single" w:sz="4" w:space="0" w:color="auto"/>
            </w:tcBorders>
            <w:shd w:val="clear" w:color="auto" w:fill="123F4E"/>
            <w:vAlign w:val="center"/>
            <w:hideMark/>
          </w:tcPr>
          <w:p w14:paraId="2CD12E27" w14:textId="77777777" w:rsidR="00904750" w:rsidRPr="002F3BC3" w:rsidRDefault="00904750" w:rsidP="00EA206D">
            <w:pPr>
              <w:spacing w:after="100" w:afterAutospacing="1" w:line="240" w:lineRule="auto"/>
              <w:rPr>
                <w:b/>
                <w:iCs/>
                <w:color w:val="FCB814"/>
                <w:sz w:val="24"/>
                <w:szCs w:val="20"/>
              </w:rPr>
            </w:pPr>
            <w:r>
              <w:rPr>
                <w:b/>
                <w:iCs/>
                <w:color w:val="FCB814"/>
                <w:szCs w:val="20"/>
              </w:rPr>
              <w:t>Erstattes med/endres til:</w:t>
            </w:r>
          </w:p>
        </w:tc>
      </w:tr>
      <w:tr w:rsidR="00904750" w:rsidRPr="00E5507A" w14:paraId="62F31500" w14:textId="77777777" w:rsidTr="00EA206D">
        <w:trPr>
          <w:trHeight w:val="375"/>
        </w:trPr>
        <w:tc>
          <w:tcPr>
            <w:tcW w:w="4536" w:type="dxa"/>
            <w:tcBorders>
              <w:top w:val="single" w:sz="4" w:space="0" w:color="auto"/>
              <w:left w:val="single" w:sz="4" w:space="0" w:color="auto"/>
              <w:bottom w:val="single" w:sz="4" w:space="0" w:color="auto"/>
              <w:right w:val="single" w:sz="4" w:space="0" w:color="auto"/>
            </w:tcBorders>
            <w:hideMark/>
          </w:tcPr>
          <w:p w14:paraId="288DE55E" w14:textId="77777777" w:rsidR="00904750" w:rsidRPr="00E5507A" w:rsidRDefault="00904750" w:rsidP="00EA206D">
            <w:pPr>
              <w:spacing w:after="120" w:line="240" w:lineRule="auto"/>
              <w:rPr>
                <w:iCs/>
              </w:rPr>
            </w:pPr>
          </w:p>
        </w:tc>
        <w:tc>
          <w:tcPr>
            <w:tcW w:w="4536" w:type="dxa"/>
            <w:tcBorders>
              <w:top w:val="single" w:sz="4" w:space="0" w:color="auto"/>
              <w:left w:val="single" w:sz="4" w:space="0" w:color="auto"/>
              <w:bottom w:val="single" w:sz="4" w:space="0" w:color="auto"/>
              <w:right w:val="single" w:sz="4" w:space="0" w:color="auto"/>
            </w:tcBorders>
            <w:hideMark/>
          </w:tcPr>
          <w:p w14:paraId="66A4FFB8" w14:textId="77777777" w:rsidR="00904750" w:rsidRPr="00E5507A" w:rsidRDefault="00904750" w:rsidP="00EA206D">
            <w:pPr>
              <w:spacing w:after="120" w:line="240" w:lineRule="auto"/>
              <w:rPr>
                <w:iCs/>
              </w:rPr>
            </w:pPr>
            <w:r w:rsidRPr="00E5507A">
              <w:rPr>
                <w:iCs/>
              </w:rPr>
              <w:t xml:space="preserve"> </w:t>
            </w:r>
          </w:p>
        </w:tc>
      </w:tr>
      <w:tr w:rsidR="00904750" w:rsidRPr="00E5507A" w14:paraId="3494806A" w14:textId="77777777" w:rsidTr="00EA206D">
        <w:trPr>
          <w:trHeight w:val="284"/>
        </w:trPr>
        <w:tc>
          <w:tcPr>
            <w:tcW w:w="4536" w:type="dxa"/>
            <w:tcBorders>
              <w:top w:val="single" w:sz="4" w:space="0" w:color="auto"/>
              <w:left w:val="single" w:sz="4" w:space="0" w:color="auto"/>
              <w:bottom w:val="single" w:sz="4" w:space="0" w:color="auto"/>
              <w:right w:val="single" w:sz="4" w:space="0" w:color="auto"/>
            </w:tcBorders>
            <w:vAlign w:val="center"/>
          </w:tcPr>
          <w:p w14:paraId="22799511" w14:textId="77777777" w:rsidR="00904750" w:rsidRPr="00E5507A" w:rsidRDefault="00904750" w:rsidP="00EA206D">
            <w:pPr>
              <w:spacing w:after="120"/>
              <w:rPr>
                <w:rFonts w:ascii="Calibri" w:eastAsia="Calibri" w:hAnsi="Calibri" w:cs="Calibri"/>
              </w:rPr>
            </w:pPr>
          </w:p>
        </w:tc>
        <w:tc>
          <w:tcPr>
            <w:tcW w:w="4536" w:type="dxa"/>
            <w:tcBorders>
              <w:top w:val="single" w:sz="4" w:space="0" w:color="auto"/>
              <w:left w:val="single" w:sz="4" w:space="0" w:color="auto"/>
              <w:bottom w:val="single" w:sz="4" w:space="0" w:color="auto"/>
              <w:right w:val="single" w:sz="4" w:space="0" w:color="auto"/>
            </w:tcBorders>
          </w:tcPr>
          <w:p w14:paraId="2D586E84" w14:textId="77777777" w:rsidR="00904750" w:rsidRPr="00E5507A" w:rsidRDefault="00904750" w:rsidP="00EA206D">
            <w:pPr>
              <w:spacing w:after="120"/>
              <w:rPr>
                <w:iCs/>
              </w:rPr>
            </w:pPr>
          </w:p>
        </w:tc>
      </w:tr>
    </w:tbl>
    <w:p w14:paraId="03A06609" w14:textId="5761F9AD" w:rsidR="007B5DF1" w:rsidRDefault="00003BCB" w:rsidP="00E570E5">
      <w:pPr>
        <w:rPr>
          <w:rFonts w:ascii="Arial" w:hAnsi="Arial" w:cs="Arial"/>
        </w:rPr>
      </w:pPr>
      <w:r>
        <w:rPr>
          <w:rFonts w:ascii="Arial" w:hAnsi="Arial" w:cs="Arial"/>
        </w:rPr>
        <w:br w:type="page"/>
      </w:r>
    </w:p>
    <w:p w14:paraId="1BBFB63F" w14:textId="1BAD2D59" w:rsidR="008361F3" w:rsidRDefault="008573A1" w:rsidP="3649CF10">
      <w:pPr>
        <w:pStyle w:val="Overskrift1"/>
        <w:numPr>
          <w:ilvl w:val="0"/>
          <w:numId w:val="0"/>
        </w:numPr>
        <w:ind w:left="851" w:hanging="851"/>
        <w:rPr>
          <w:rFonts w:ascii="Arial" w:hAnsi="Arial" w:cs="Arial"/>
          <w:sz w:val="36"/>
          <w:szCs w:val="36"/>
        </w:rPr>
      </w:pPr>
      <w:bookmarkStart w:id="52" w:name="_Toc234230404"/>
      <w:r w:rsidRPr="00F00231">
        <w:rPr>
          <w:rFonts w:ascii="Arial" w:hAnsi="Arial" w:cs="Arial"/>
          <w:sz w:val="36"/>
          <w:szCs w:val="36"/>
        </w:rPr>
        <w:lastRenderedPageBreak/>
        <w:t>Bilag 8: Standard lisensvilkår</w:t>
      </w:r>
      <w:bookmarkEnd w:id="52"/>
    </w:p>
    <w:p w14:paraId="5AC3E957" w14:textId="4747FE77" w:rsidR="00C05E91" w:rsidRPr="00692D67" w:rsidRDefault="00C05E91" w:rsidP="00C05E91">
      <w:pPr>
        <w:pStyle w:val="Overskrift2"/>
        <w:rPr>
          <w:sz w:val="28"/>
          <w:szCs w:val="20"/>
        </w:rPr>
      </w:pPr>
      <w:bookmarkStart w:id="53" w:name="_Toc234230405"/>
      <w:r w:rsidRPr="00692D67">
        <w:rPr>
          <w:sz w:val="28"/>
          <w:szCs w:val="20"/>
        </w:rPr>
        <w:t xml:space="preserve">Avtalens punkt </w:t>
      </w:r>
      <w:r>
        <w:rPr>
          <w:sz w:val="28"/>
          <w:szCs w:val="20"/>
        </w:rPr>
        <w:t>6.</w:t>
      </w:r>
      <w:r w:rsidR="007771E8">
        <w:rPr>
          <w:sz w:val="28"/>
          <w:szCs w:val="20"/>
        </w:rPr>
        <w:t>3</w:t>
      </w:r>
      <w:r w:rsidRPr="00692D67">
        <w:rPr>
          <w:sz w:val="28"/>
          <w:szCs w:val="20"/>
        </w:rPr>
        <w:t xml:space="preserve"> Standard</w:t>
      </w:r>
      <w:r>
        <w:rPr>
          <w:sz w:val="28"/>
          <w:szCs w:val="20"/>
        </w:rPr>
        <w:t>komponenter</w:t>
      </w:r>
      <w:r w:rsidR="0044674E">
        <w:rPr>
          <w:sz w:val="28"/>
          <w:szCs w:val="20"/>
        </w:rPr>
        <w:t xml:space="preserve"> med begrenset disposisjonsrett</w:t>
      </w:r>
      <w:bookmarkEnd w:id="53"/>
    </w:p>
    <w:p w14:paraId="2975135D" w14:textId="15376B0D" w:rsidR="006B2189" w:rsidRDefault="006B2189" w:rsidP="00862BC6">
      <w:pPr>
        <w:rPr>
          <w:rFonts w:ascii="Arial" w:hAnsi="Arial" w:cs="Arial"/>
          <w:i/>
          <w:iCs/>
        </w:rPr>
      </w:pPr>
      <w:r w:rsidRPr="006B2189">
        <w:rPr>
          <w:rFonts w:ascii="Arial" w:hAnsi="Arial" w:cs="Arial"/>
          <w:i/>
          <w:iCs/>
        </w:rPr>
        <w:t>Dersom leveransen inneholder</w:t>
      </w:r>
      <w:r>
        <w:rPr>
          <w:rFonts w:ascii="Arial" w:hAnsi="Arial" w:cs="Arial"/>
          <w:i/>
          <w:iCs/>
        </w:rPr>
        <w:t xml:space="preserve"> standard programvare</w:t>
      </w:r>
      <w:r w:rsidR="004B7597">
        <w:rPr>
          <w:rFonts w:ascii="Arial" w:hAnsi="Arial" w:cs="Arial"/>
          <w:i/>
          <w:iCs/>
        </w:rPr>
        <w:t xml:space="preserve">, skal </w:t>
      </w:r>
      <w:r w:rsidR="00EA3D36">
        <w:rPr>
          <w:rFonts w:ascii="Arial" w:hAnsi="Arial" w:cs="Arial"/>
          <w:i/>
          <w:iCs/>
        </w:rPr>
        <w:t>Leverandøren innta kopi av standard avtale- eller lisensvilkår her.</w:t>
      </w:r>
    </w:p>
    <w:p w14:paraId="65779821" w14:textId="2A3DA9D5" w:rsidR="0004022F" w:rsidRPr="00EF765D" w:rsidRDefault="0004022F" w:rsidP="00E570E5">
      <w:pPr>
        <w:rPr>
          <w:rFonts w:ascii="Arial" w:hAnsi="Arial" w:cs="Arial"/>
          <w:i/>
          <w:iCs/>
        </w:rPr>
      </w:pPr>
    </w:p>
    <w:sectPr w:rsidR="0004022F" w:rsidRPr="00EF765D" w:rsidSect="00957FBA">
      <w:headerReference w:type="default" r:id="rId12"/>
      <w:footerReference w:type="default" r:id="rId13"/>
      <w:pgSz w:w="11906" w:h="16838" w:code="9"/>
      <w:pgMar w:top="1814" w:right="1418" w:bottom="1418" w:left="1418" w:header="709" w:footer="42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892D2" w14:textId="77777777" w:rsidR="00441E19" w:rsidRDefault="00441E19" w:rsidP="0087123C">
      <w:pPr>
        <w:spacing w:after="0" w:line="240" w:lineRule="auto"/>
      </w:pPr>
      <w:r>
        <w:separator/>
      </w:r>
    </w:p>
  </w:endnote>
  <w:endnote w:type="continuationSeparator" w:id="0">
    <w:p w14:paraId="101D647C" w14:textId="77777777" w:rsidR="00441E19" w:rsidRDefault="00441E19" w:rsidP="0087123C">
      <w:pPr>
        <w:spacing w:after="0" w:line="240" w:lineRule="auto"/>
      </w:pPr>
      <w:r>
        <w:continuationSeparator/>
      </w:r>
    </w:p>
  </w:endnote>
  <w:endnote w:type="continuationNotice" w:id="1">
    <w:p w14:paraId="11B65F9A" w14:textId="77777777" w:rsidR="00441E19" w:rsidRDefault="00441E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4FF1A" w14:textId="77777777" w:rsidR="00350BE7" w:rsidRDefault="00350BE7" w:rsidP="00D07B60">
    <w:pPr>
      <w:pStyle w:val="Bunntekst"/>
      <w:jc w:val="right"/>
    </w:pPr>
  </w:p>
  <w:p w14:paraId="1AA10199" w14:textId="316E2D8D" w:rsidR="00E60A96" w:rsidRPr="00314BA3" w:rsidRDefault="00EF765D" w:rsidP="00350BE7">
    <w:pPr>
      <w:pStyle w:val="Bunntekst"/>
    </w:pPr>
    <w:r>
      <w:t xml:space="preserve">Bilag 1 </w:t>
    </w:r>
    <w:r w:rsidR="005A2CEA">
      <w:t>–</w:t>
    </w:r>
    <w:r>
      <w:t xml:space="preserve"> 8</w:t>
    </w:r>
    <w:r w:rsidR="005A2CEA">
      <w:t xml:space="preserve"> GC-MS</w:t>
    </w:r>
    <w:r w:rsidR="00350BE7">
      <w:tab/>
    </w:r>
    <w:r w:rsidR="00350BE7">
      <w:tab/>
    </w:r>
    <w:sdt>
      <w:sdtPr>
        <w:id w:val="1183324811"/>
        <w:docPartObj>
          <w:docPartGallery w:val="Page Numbers (Bottom of Page)"/>
          <w:docPartUnique/>
        </w:docPartObj>
      </w:sdtPr>
      <w:sdtEndPr/>
      <w:sdtContent>
        <w:r w:rsidR="00314BA3">
          <w:fldChar w:fldCharType="begin"/>
        </w:r>
        <w:r w:rsidR="00314BA3">
          <w:instrText>PAGE   \* MERGEFORMAT</w:instrText>
        </w:r>
        <w:r w:rsidR="00314BA3">
          <w:fldChar w:fldCharType="separate"/>
        </w:r>
        <w:r w:rsidR="00314BA3">
          <w:t>2</w:t>
        </w:r>
        <w:r w:rsidR="00314BA3">
          <w:fldChar w:fldCharType="end"/>
        </w:r>
      </w:sdtContent>
    </w:sdt>
    <w:r w:rsidR="006E70FC">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F0709" w14:textId="77777777" w:rsidR="00441E19" w:rsidRPr="00D32410" w:rsidRDefault="00441E19" w:rsidP="0087123C">
      <w:pPr>
        <w:spacing w:after="0" w:line="240" w:lineRule="auto"/>
        <w:rPr>
          <w:color w:val="D9D9D9" w:themeColor="background1" w:themeShade="D9"/>
        </w:rPr>
      </w:pPr>
      <w:r w:rsidRPr="00D32410">
        <w:rPr>
          <w:color w:val="D9D9D9" w:themeColor="background1" w:themeShade="D9"/>
        </w:rPr>
        <w:separator/>
      </w:r>
    </w:p>
  </w:footnote>
  <w:footnote w:type="continuationSeparator" w:id="0">
    <w:p w14:paraId="280800BE" w14:textId="77777777" w:rsidR="00441E19" w:rsidRDefault="00441E19" w:rsidP="0087123C">
      <w:pPr>
        <w:spacing w:after="0" w:line="240" w:lineRule="auto"/>
      </w:pPr>
      <w:r>
        <w:continuationSeparator/>
      </w:r>
    </w:p>
  </w:footnote>
  <w:footnote w:type="continuationNotice" w:id="1">
    <w:p w14:paraId="6C60969C" w14:textId="77777777" w:rsidR="00441E19" w:rsidRDefault="00441E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C826E" w14:textId="77777777" w:rsidR="004661B7" w:rsidRDefault="0012682D" w:rsidP="0012682D">
    <w:pPr>
      <w:pStyle w:val="Topptekst"/>
    </w:pPr>
    <w:r>
      <w:rPr>
        <w:noProof/>
      </w:rPr>
      <w:drawing>
        <wp:anchor distT="0" distB="0" distL="114300" distR="114300" simplePos="0" relativeHeight="251658240" behindDoc="1" locked="0" layoutInCell="1" allowOverlap="1" wp14:anchorId="5F8D2422" wp14:editId="44B01194">
          <wp:simplePos x="0" y="0"/>
          <wp:positionH relativeFrom="page">
            <wp:posOffset>500979</wp:posOffset>
          </wp:positionH>
          <wp:positionV relativeFrom="page">
            <wp:posOffset>354330</wp:posOffset>
          </wp:positionV>
          <wp:extent cx="1402838" cy="395785"/>
          <wp:effectExtent l="0" t="0" r="6985" b="4445"/>
          <wp:wrapTopAndBottom/>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1402838" cy="395785"/>
                  </a:xfrm>
                  <a:prstGeom prst="rect">
                    <a:avLst/>
                  </a:prstGeom>
                </pic:spPr>
              </pic:pic>
            </a:graphicData>
          </a:graphic>
          <wp14:sizeRelH relativeFrom="margin">
            <wp14:pctWidth>0</wp14:pctWidth>
          </wp14:sizeRelH>
          <wp14:sizeRelV relativeFrom="margin">
            <wp14:pctHeight>0</wp14:pctHeight>
          </wp14:sizeRelV>
        </wp:anchor>
      </w:drawing>
    </w:r>
  </w:p>
  <w:p w14:paraId="6B347F77" w14:textId="77777777" w:rsidR="004661B7" w:rsidRDefault="004661B7" w:rsidP="004661B7">
    <w:pPr>
      <w:pStyle w:val="Topptekst"/>
      <w:pBdr>
        <w:bottom w:val="single" w:sz="4" w:space="0" w:color="D9D9D9" w:themeColor="background1" w:themeShade="D9"/>
      </w:pBdr>
    </w:pPr>
  </w:p>
  <w:p w14:paraId="580AD956" w14:textId="77777777" w:rsidR="00314BA3" w:rsidRDefault="00314BA3" w:rsidP="00314BA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B3C76E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15FE25FE"/>
    <w:lvl w:ilvl="0">
      <w:start w:val="1"/>
      <w:numFmt w:val="decimal"/>
      <w:lvlText w:val="%1."/>
      <w:legacy w:legacy="1" w:legacySpace="0" w:legacyIndent="0"/>
      <w:lvlJc w:val="left"/>
      <w:pPr>
        <w:ind w:left="0" w:firstLine="0"/>
      </w:pPr>
      <w:rPr>
        <w:rFonts w:ascii="Times New Roman" w:hAnsi="Times New Roman" w:cs="Times New Roman"/>
        <w:color w:val="auto"/>
      </w:rPr>
    </w:lvl>
    <w:lvl w:ilvl="1">
      <w:start w:val="1"/>
      <w:numFmt w:val="decimal"/>
      <w:lvlText w:val="%1.%2"/>
      <w:legacy w:legacy="1" w:legacySpace="0" w:legacyIndent="0"/>
      <w:lvlJc w:val="left"/>
      <w:pPr>
        <w:ind w:left="0" w:firstLine="0"/>
      </w:pPr>
      <w:rPr>
        <w:rFonts w:ascii="Times New Roman" w:hAnsi="Times New Roman" w:cs="Times New Roman"/>
      </w:rPr>
    </w:lvl>
    <w:lvl w:ilvl="2">
      <w:start w:val="1"/>
      <w:numFmt w:val="decimal"/>
      <w:lvlText w:val="%1.%2.%3"/>
      <w:legacy w:legacy="1" w:legacySpace="0" w:legacyIndent="0"/>
      <w:lvlJc w:val="left"/>
      <w:pPr>
        <w:ind w:left="0" w:firstLine="0"/>
      </w:pPr>
      <w:rPr>
        <w:rFonts w:ascii="Times New Roman" w:hAnsi="Times New Roman" w:cs="Times New Roman"/>
      </w:rPr>
    </w:lvl>
    <w:lvl w:ilvl="3">
      <w:start w:val="1"/>
      <w:numFmt w:val="decimal"/>
      <w:lvlText w:val="%1.%2.%3.%4"/>
      <w:legacy w:legacy="1" w:legacySpace="0" w:legacyIndent="0"/>
      <w:lvlJc w:val="left"/>
      <w:pPr>
        <w:ind w:left="0" w:firstLine="0"/>
      </w:pPr>
      <w:rPr>
        <w:rFonts w:ascii="Times New Roman" w:hAnsi="Times New Roman" w:cs="Times New Roman"/>
      </w:rPr>
    </w:lvl>
    <w:lvl w:ilvl="4">
      <w:start w:val="1"/>
      <w:numFmt w:val="decimal"/>
      <w:lvlText w:val="%1.%2.%3.%4.%5"/>
      <w:legacy w:legacy="1" w:legacySpace="0" w:legacyIndent="0"/>
      <w:lvlJc w:val="left"/>
      <w:pPr>
        <w:ind w:left="0" w:firstLine="0"/>
      </w:pPr>
      <w:rPr>
        <w:rFonts w:ascii="Times New Roman" w:hAnsi="Times New Roman" w:cs="Times New Roman"/>
      </w:rPr>
    </w:lvl>
    <w:lvl w:ilvl="5">
      <w:start w:val="1"/>
      <w:numFmt w:val="decimal"/>
      <w:lvlText w:val="%1.%2.%3.%4.%5.%6"/>
      <w:legacy w:legacy="1" w:legacySpace="0" w:legacyIndent="0"/>
      <w:lvlJc w:val="left"/>
      <w:pPr>
        <w:ind w:left="0" w:firstLine="0"/>
      </w:pPr>
      <w:rPr>
        <w:rFonts w:ascii="Times New Roman" w:hAnsi="Times New Roman" w:cs="Times New Roman"/>
      </w:rPr>
    </w:lvl>
    <w:lvl w:ilvl="6">
      <w:start w:val="1"/>
      <w:numFmt w:val="decimal"/>
      <w:lvlText w:val="%1.%2.%3.%4.%5.%6.%7"/>
      <w:legacy w:legacy="1" w:legacySpace="0" w:legacyIndent="0"/>
      <w:lvlJc w:val="left"/>
      <w:pPr>
        <w:ind w:left="0" w:firstLine="0"/>
      </w:pPr>
      <w:rPr>
        <w:rFonts w:ascii="Times New Roman" w:hAnsi="Times New Roman" w:cs="Times New Roman"/>
      </w:rPr>
    </w:lvl>
    <w:lvl w:ilvl="7">
      <w:start w:val="1"/>
      <w:numFmt w:val="decimal"/>
      <w:lvlText w:val="%1.%2.%3.%4.%5.%6.%7.%8"/>
      <w:legacy w:legacy="1" w:legacySpace="0" w:legacyIndent="0"/>
      <w:lvlJc w:val="left"/>
      <w:pPr>
        <w:ind w:left="0" w:firstLine="0"/>
      </w:pPr>
      <w:rPr>
        <w:rFonts w:ascii="Times New Roman" w:hAnsi="Times New Roman" w:cs="Times New Roman"/>
      </w:rPr>
    </w:lvl>
    <w:lvl w:ilvl="8">
      <w:start w:val="1"/>
      <w:numFmt w:val="decimal"/>
      <w:lvlText w:val="%1.%2.%3.%4.%5.%6.%7.%8.%9"/>
      <w:legacy w:legacy="1" w:legacySpace="0" w:legacyIndent="0"/>
      <w:lvlJc w:val="left"/>
      <w:pPr>
        <w:ind w:left="0" w:firstLine="0"/>
      </w:pPr>
      <w:rPr>
        <w:rFonts w:ascii="Times New Roman" w:hAnsi="Times New Roman" w:cs="Times New Roman"/>
      </w:rPr>
    </w:lvl>
  </w:abstractNum>
  <w:abstractNum w:abstractNumId="2" w15:restartNumberingAfterBreak="0">
    <w:nsid w:val="08A26C41"/>
    <w:multiLevelType w:val="hybridMultilevel"/>
    <w:tmpl w:val="67E895FA"/>
    <w:lvl w:ilvl="0" w:tplc="A4AE2C22">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0887036"/>
    <w:multiLevelType w:val="multilevel"/>
    <w:tmpl w:val="0BB46CE0"/>
    <w:lvl w:ilvl="0">
      <w:start w:val="1"/>
      <w:numFmt w:val="decimal"/>
      <w:pStyle w:val="Nummerertliste"/>
      <w:lvlText w:val="%1."/>
      <w:lvlJc w:val="left"/>
      <w:pPr>
        <w:ind w:left="454" w:hanging="454"/>
      </w:pPr>
      <w:rPr>
        <w:rFonts w:hint="default"/>
      </w:rPr>
    </w:lvl>
    <w:lvl w:ilvl="1">
      <w:start w:val="1"/>
      <w:numFmt w:val="lowerLetter"/>
      <w:lvlText w:val="%2."/>
      <w:lvlJc w:val="left"/>
      <w:pPr>
        <w:ind w:left="737" w:hanging="227"/>
      </w:pPr>
      <w:rPr>
        <w:rFonts w:hint="default"/>
      </w:rPr>
    </w:lvl>
    <w:lvl w:ilvl="2">
      <w:start w:val="1"/>
      <w:numFmt w:val="bullet"/>
      <w:lvlText w:val="◦"/>
      <w:lvlJc w:val="left"/>
      <w:pPr>
        <w:ind w:left="1474" w:hanging="454"/>
      </w:pPr>
      <w:rPr>
        <w:rFonts w:ascii="Arial" w:hAnsi="Arial" w:cs="Times New Roman" w:hint="default"/>
        <w:color w:val="auto"/>
        <w:szCs w:val="28"/>
      </w:rPr>
    </w:lvl>
    <w:lvl w:ilvl="3">
      <w:start w:val="1"/>
      <w:numFmt w:val="bullet"/>
      <w:lvlText w:val="◦"/>
      <w:lvlJc w:val="left"/>
      <w:pPr>
        <w:ind w:left="1984" w:hanging="454"/>
      </w:pPr>
      <w:rPr>
        <w:rFonts w:ascii="Arial" w:hAnsi="Arial" w:cs="Times New Roman" w:hint="default"/>
        <w:color w:val="auto"/>
        <w:szCs w:val="28"/>
      </w:rPr>
    </w:lvl>
    <w:lvl w:ilvl="4">
      <w:start w:val="1"/>
      <w:numFmt w:val="bullet"/>
      <w:lvlText w:val="◦"/>
      <w:lvlJc w:val="left"/>
      <w:pPr>
        <w:ind w:left="2494" w:hanging="454"/>
      </w:pPr>
      <w:rPr>
        <w:rFonts w:ascii="Arial" w:hAnsi="Arial" w:cs="Times New Roman" w:hint="default"/>
        <w:color w:val="auto"/>
        <w:szCs w:val="28"/>
      </w:rPr>
    </w:lvl>
    <w:lvl w:ilvl="5">
      <w:start w:val="1"/>
      <w:numFmt w:val="bullet"/>
      <w:lvlText w:val="◦"/>
      <w:lvlJc w:val="left"/>
      <w:pPr>
        <w:ind w:left="3004" w:hanging="454"/>
      </w:pPr>
      <w:rPr>
        <w:rFonts w:ascii="Arial" w:hAnsi="Arial" w:cs="Times New Roman" w:hint="default"/>
        <w:color w:val="auto"/>
        <w:szCs w:val="28"/>
      </w:rPr>
    </w:lvl>
    <w:lvl w:ilvl="6">
      <w:start w:val="1"/>
      <w:numFmt w:val="bullet"/>
      <w:lvlText w:val="◦"/>
      <w:lvlJc w:val="left"/>
      <w:pPr>
        <w:ind w:left="3514" w:hanging="454"/>
      </w:pPr>
      <w:rPr>
        <w:rFonts w:ascii="Arial" w:hAnsi="Arial" w:cs="Times New Roman" w:hint="default"/>
        <w:color w:val="auto"/>
        <w:szCs w:val="28"/>
      </w:rPr>
    </w:lvl>
    <w:lvl w:ilvl="7">
      <w:start w:val="1"/>
      <w:numFmt w:val="bullet"/>
      <w:lvlText w:val="◦"/>
      <w:lvlJc w:val="left"/>
      <w:pPr>
        <w:ind w:left="4024" w:hanging="454"/>
      </w:pPr>
      <w:rPr>
        <w:rFonts w:ascii="Arial" w:hAnsi="Arial" w:cs="Times New Roman" w:hint="default"/>
        <w:color w:val="auto"/>
        <w:szCs w:val="28"/>
      </w:rPr>
    </w:lvl>
    <w:lvl w:ilvl="8">
      <w:start w:val="1"/>
      <w:numFmt w:val="bullet"/>
      <w:lvlText w:val="◦"/>
      <w:lvlJc w:val="left"/>
      <w:pPr>
        <w:ind w:left="4534" w:hanging="454"/>
      </w:pPr>
      <w:rPr>
        <w:rFonts w:ascii="Arial" w:hAnsi="Arial" w:cs="Times New Roman" w:hint="default"/>
        <w:color w:val="auto"/>
        <w:szCs w:val="28"/>
      </w:rPr>
    </w:lvl>
  </w:abstractNum>
  <w:abstractNum w:abstractNumId="4" w15:restartNumberingAfterBreak="0">
    <w:nsid w:val="197D166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86C76"/>
    <w:multiLevelType w:val="multilevel"/>
    <w:tmpl w:val="98DCD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553058"/>
    <w:multiLevelType w:val="multilevel"/>
    <w:tmpl w:val="181C3F68"/>
    <w:lvl w:ilvl="0">
      <w:start w:val="1"/>
      <w:numFmt w:val="bullet"/>
      <w:pStyle w:val="Punktliste"/>
      <w:lvlText w:val=""/>
      <w:lvlJc w:val="left"/>
      <w:pPr>
        <w:ind w:left="454" w:hanging="312"/>
      </w:pPr>
      <w:rPr>
        <w:rFonts w:ascii="Symbol" w:hAnsi="Symbol" w:cs="Times New Roman" w:hint="default"/>
        <w:color w:val="auto"/>
        <w:szCs w:val="28"/>
      </w:rPr>
    </w:lvl>
    <w:lvl w:ilvl="1">
      <w:start w:val="1"/>
      <w:numFmt w:val="bullet"/>
      <w:lvlText w:val="◦"/>
      <w:lvlJc w:val="left"/>
      <w:pPr>
        <w:ind w:left="766" w:hanging="312"/>
      </w:pPr>
      <w:rPr>
        <w:rFonts w:ascii="Arial" w:hAnsi="Arial" w:cs="Times New Roman" w:hint="default"/>
        <w:color w:val="auto"/>
        <w:szCs w:val="28"/>
      </w:rPr>
    </w:lvl>
    <w:lvl w:ilvl="2">
      <w:start w:val="1"/>
      <w:numFmt w:val="bullet"/>
      <w:lvlText w:val="◦"/>
      <w:lvlJc w:val="left"/>
      <w:pPr>
        <w:ind w:left="1078" w:hanging="312"/>
      </w:pPr>
      <w:rPr>
        <w:rFonts w:ascii="Arial" w:hAnsi="Arial" w:cs="Times New Roman" w:hint="default"/>
        <w:color w:val="auto"/>
        <w:szCs w:val="28"/>
      </w:rPr>
    </w:lvl>
    <w:lvl w:ilvl="3">
      <w:start w:val="1"/>
      <w:numFmt w:val="bullet"/>
      <w:lvlText w:val="◦"/>
      <w:lvlJc w:val="left"/>
      <w:pPr>
        <w:ind w:left="1390" w:hanging="312"/>
      </w:pPr>
      <w:rPr>
        <w:rFonts w:ascii="Arial" w:hAnsi="Arial" w:cs="Times New Roman" w:hint="default"/>
        <w:color w:val="auto"/>
        <w:szCs w:val="28"/>
      </w:rPr>
    </w:lvl>
    <w:lvl w:ilvl="4">
      <w:start w:val="1"/>
      <w:numFmt w:val="bullet"/>
      <w:lvlText w:val="◦"/>
      <w:lvlJc w:val="left"/>
      <w:pPr>
        <w:ind w:left="1702" w:hanging="312"/>
      </w:pPr>
      <w:rPr>
        <w:rFonts w:ascii="Arial" w:hAnsi="Arial" w:cs="Times New Roman" w:hint="default"/>
        <w:color w:val="auto"/>
        <w:szCs w:val="28"/>
      </w:rPr>
    </w:lvl>
    <w:lvl w:ilvl="5">
      <w:start w:val="1"/>
      <w:numFmt w:val="bullet"/>
      <w:lvlText w:val="◦"/>
      <w:lvlJc w:val="left"/>
      <w:pPr>
        <w:ind w:left="2014" w:hanging="312"/>
      </w:pPr>
      <w:rPr>
        <w:rFonts w:ascii="Arial" w:hAnsi="Arial" w:cs="Times New Roman" w:hint="default"/>
        <w:color w:val="auto"/>
        <w:szCs w:val="28"/>
      </w:rPr>
    </w:lvl>
    <w:lvl w:ilvl="6">
      <w:start w:val="1"/>
      <w:numFmt w:val="bullet"/>
      <w:lvlText w:val="◦"/>
      <w:lvlJc w:val="left"/>
      <w:pPr>
        <w:ind w:left="2326" w:hanging="312"/>
      </w:pPr>
      <w:rPr>
        <w:rFonts w:ascii="Arial" w:hAnsi="Arial" w:cs="Times New Roman" w:hint="default"/>
        <w:color w:val="auto"/>
        <w:szCs w:val="28"/>
      </w:rPr>
    </w:lvl>
    <w:lvl w:ilvl="7">
      <w:start w:val="1"/>
      <w:numFmt w:val="bullet"/>
      <w:lvlText w:val="◦"/>
      <w:lvlJc w:val="left"/>
      <w:pPr>
        <w:ind w:left="2638" w:hanging="312"/>
      </w:pPr>
      <w:rPr>
        <w:rFonts w:ascii="Arial" w:hAnsi="Arial" w:cs="Times New Roman" w:hint="default"/>
        <w:color w:val="auto"/>
        <w:szCs w:val="28"/>
      </w:rPr>
    </w:lvl>
    <w:lvl w:ilvl="8">
      <w:start w:val="1"/>
      <w:numFmt w:val="bullet"/>
      <w:lvlText w:val="◦"/>
      <w:lvlJc w:val="left"/>
      <w:pPr>
        <w:ind w:left="2950" w:hanging="312"/>
      </w:pPr>
      <w:rPr>
        <w:rFonts w:ascii="Arial" w:hAnsi="Arial" w:cs="Times New Roman" w:hint="default"/>
        <w:color w:val="auto"/>
        <w:szCs w:val="28"/>
      </w:rPr>
    </w:lvl>
  </w:abstractNum>
  <w:abstractNum w:abstractNumId="7" w15:restartNumberingAfterBreak="0">
    <w:nsid w:val="394421E9"/>
    <w:multiLevelType w:val="hybridMultilevel"/>
    <w:tmpl w:val="67E895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83539D"/>
    <w:multiLevelType w:val="multilevel"/>
    <w:tmpl w:val="29CE40B0"/>
    <w:lvl w:ilvl="0">
      <w:start w:val="1"/>
      <w:numFmt w:val="decimal"/>
      <w:pStyle w:val="Overskrift1"/>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36B72E7"/>
    <w:multiLevelType w:val="multilevel"/>
    <w:tmpl w:val="C2E08602"/>
    <w:lvl w:ilvl="0">
      <w:start w:val="1"/>
      <w:numFmt w:val="lowerLetter"/>
      <w:pStyle w:val="Bokstavliste"/>
      <w:lvlText w:val="%1)"/>
      <w:lvlJc w:val="left"/>
      <w:pPr>
        <w:ind w:left="454" w:hanging="312"/>
      </w:pPr>
      <w:rPr>
        <w:rFonts w:hint="default"/>
        <w:color w:val="auto"/>
        <w:szCs w:val="28"/>
      </w:rPr>
    </w:lvl>
    <w:lvl w:ilvl="1">
      <w:start w:val="1"/>
      <w:numFmt w:val="bullet"/>
      <w:lvlText w:val="◦"/>
      <w:lvlJc w:val="left"/>
      <w:pPr>
        <w:ind w:left="766" w:hanging="312"/>
      </w:pPr>
      <w:rPr>
        <w:rFonts w:ascii="Arial" w:hAnsi="Arial" w:cs="Times New Roman" w:hint="default"/>
        <w:color w:val="auto"/>
        <w:szCs w:val="28"/>
      </w:rPr>
    </w:lvl>
    <w:lvl w:ilvl="2">
      <w:start w:val="1"/>
      <w:numFmt w:val="bullet"/>
      <w:lvlText w:val="◦"/>
      <w:lvlJc w:val="left"/>
      <w:pPr>
        <w:ind w:left="1078" w:hanging="312"/>
      </w:pPr>
      <w:rPr>
        <w:rFonts w:ascii="Arial" w:hAnsi="Arial" w:cs="Times New Roman" w:hint="default"/>
        <w:color w:val="auto"/>
        <w:szCs w:val="28"/>
      </w:rPr>
    </w:lvl>
    <w:lvl w:ilvl="3">
      <w:start w:val="1"/>
      <w:numFmt w:val="bullet"/>
      <w:lvlText w:val="◦"/>
      <w:lvlJc w:val="left"/>
      <w:pPr>
        <w:ind w:left="1390" w:hanging="312"/>
      </w:pPr>
      <w:rPr>
        <w:rFonts w:ascii="Arial" w:hAnsi="Arial" w:cs="Times New Roman" w:hint="default"/>
        <w:color w:val="auto"/>
        <w:szCs w:val="28"/>
      </w:rPr>
    </w:lvl>
    <w:lvl w:ilvl="4">
      <w:start w:val="1"/>
      <w:numFmt w:val="bullet"/>
      <w:lvlText w:val="◦"/>
      <w:lvlJc w:val="left"/>
      <w:pPr>
        <w:ind w:left="1702" w:hanging="312"/>
      </w:pPr>
      <w:rPr>
        <w:rFonts w:ascii="Arial" w:hAnsi="Arial" w:cs="Times New Roman" w:hint="default"/>
        <w:color w:val="auto"/>
        <w:szCs w:val="28"/>
      </w:rPr>
    </w:lvl>
    <w:lvl w:ilvl="5">
      <w:start w:val="1"/>
      <w:numFmt w:val="bullet"/>
      <w:lvlText w:val="◦"/>
      <w:lvlJc w:val="left"/>
      <w:pPr>
        <w:ind w:left="2014" w:hanging="312"/>
      </w:pPr>
      <w:rPr>
        <w:rFonts w:ascii="Arial" w:hAnsi="Arial" w:cs="Times New Roman" w:hint="default"/>
        <w:color w:val="auto"/>
        <w:szCs w:val="28"/>
      </w:rPr>
    </w:lvl>
    <w:lvl w:ilvl="6">
      <w:start w:val="1"/>
      <w:numFmt w:val="bullet"/>
      <w:lvlText w:val="◦"/>
      <w:lvlJc w:val="left"/>
      <w:pPr>
        <w:ind w:left="2326" w:hanging="312"/>
      </w:pPr>
      <w:rPr>
        <w:rFonts w:ascii="Arial" w:hAnsi="Arial" w:cs="Times New Roman" w:hint="default"/>
        <w:color w:val="auto"/>
        <w:szCs w:val="28"/>
      </w:rPr>
    </w:lvl>
    <w:lvl w:ilvl="7">
      <w:start w:val="1"/>
      <w:numFmt w:val="bullet"/>
      <w:lvlText w:val="◦"/>
      <w:lvlJc w:val="left"/>
      <w:pPr>
        <w:ind w:left="2638" w:hanging="312"/>
      </w:pPr>
      <w:rPr>
        <w:rFonts w:ascii="Arial" w:hAnsi="Arial" w:cs="Times New Roman" w:hint="default"/>
        <w:color w:val="auto"/>
        <w:szCs w:val="28"/>
      </w:rPr>
    </w:lvl>
    <w:lvl w:ilvl="8">
      <w:start w:val="1"/>
      <w:numFmt w:val="bullet"/>
      <w:lvlText w:val="◦"/>
      <w:lvlJc w:val="left"/>
      <w:pPr>
        <w:ind w:left="2950" w:hanging="312"/>
      </w:pPr>
      <w:rPr>
        <w:rFonts w:ascii="Arial" w:hAnsi="Arial" w:cs="Times New Roman" w:hint="default"/>
        <w:color w:val="auto"/>
        <w:szCs w:val="28"/>
      </w:rPr>
    </w:lvl>
  </w:abstractNum>
  <w:abstractNum w:abstractNumId="10" w15:restartNumberingAfterBreak="0">
    <w:nsid w:val="7B8E4AC9"/>
    <w:multiLevelType w:val="hybridMultilevel"/>
    <w:tmpl w:val="825EF736"/>
    <w:lvl w:ilvl="0" w:tplc="3D60EA34">
      <w:start w:val="1"/>
      <w:numFmt w:val="lowerLetter"/>
      <w:lvlText w:val="%1."/>
      <w:lvlJc w:val="left"/>
      <w:pPr>
        <w:ind w:left="1068" w:hanging="708"/>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C1B6693"/>
    <w:multiLevelType w:val="hybridMultilevel"/>
    <w:tmpl w:val="DDB4E9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629168534">
    <w:abstractNumId w:val="8"/>
  </w:num>
  <w:num w:numId="2" w16cid:durableId="819535578">
    <w:abstractNumId w:val="3"/>
  </w:num>
  <w:num w:numId="3" w16cid:durableId="969170537">
    <w:abstractNumId w:val="6"/>
  </w:num>
  <w:num w:numId="4" w16cid:durableId="1550802869">
    <w:abstractNumId w:val="6"/>
  </w:num>
  <w:num w:numId="5" w16cid:durableId="2036155918">
    <w:abstractNumId w:val="0"/>
  </w:num>
  <w:num w:numId="6" w16cid:durableId="1586645555">
    <w:abstractNumId w:val="4"/>
  </w:num>
  <w:num w:numId="7" w16cid:durableId="1473907051">
    <w:abstractNumId w:val="11"/>
  </w:num>
  <w:num w:numId="8" w16cid:durableId="649678637">
    <w:abstractNumId w:val="10"/>
  </w:num>
  <w:num w:numId="9" w16cid:durableId="1847090750">
    <w:abstractNumId w:val="9"/>
  </w:num>
  <w:num w:numId="10" w16cid:durableId="425228054">
    <w:abstractNumId w:val="2"/>
  </w:num>
  <w:num w:numId="11" w16cid:durableId="1113131930">
    <w:abstractNumId w:val="8"/>
  </w:num>
  <w:num w:numId="12" w16cid:durableId="463621863">
    <w:abstractNumId w:val="8"/>
  </w:num>
  <w:num w:numId="13" w16cid:durableId="696809762">
    <w:abstractNumId w:val="7"/>
  </w:num>
  <w:num w:numId="14" w16cid:durableId="227500079">
    <w:abstractNumId w:val="8"/>
  </w:num>
  <w:num w:numId="15" w16cid:durableId="219218665">
    <w:abstractNumId w:val="8"/>
  </w:num>
  <w:num w:numId="16" w16cid:durableId="1251935292">
    <w:abstractNumId w:val="8"/>
  </w:num>
  <w:num w:numId="17" w16cid:durableId="1858158954">
    <w:abstractNumId w:val="8"/>
  </w:num>
  <w:num w:numId="18" w16cid:durableId="107745395">
    <w:abstractNumId w:val="8"/>
  </w:num>
  <w:num w:numId="19" w16cid:durableId="1951929452">
    <w:abstractNumId w:val="8"/>
  </w:num>
  <w:num w:numId="20" w16cid:durableId="585458173">
    <w:abstractNumId w:val="8"/>
  </w:num>
  <w:num w:numId="21" w16cid:durableId="1878276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7353057">
    <w:abstractNumId w:val="8"/>
  </w:num>
  <w:num w:numId="23" w16cid:durableId="951934331">
    <w:abstractNumId w:val="8"/>
  </w:num>
  <w:num w:numId="24" w16cid:durableId="660886500">
    <w:abstractNumId w:val="8"/>
  </w:num>
  <w:num w:numId="25" w16cid:durableId="1465737464">
    <w:abstractNumId w:val="8"/>
  </w:num>
  <w:num w:numId="26" w16cid:durableId="1880238119">
    <w:abstractNumId w:val="8"/>
  </w:num>
  <w:num w:numId="27" w16cid:durableId="534972793">
    <w:abstractNumId w:val="8"/>
  </w:num>
  <w:num w:numId="28" w16cid:durableId="1472017686">
    <w:abstractNumId w:val="8"/>
  </w:num>
  <w:num w:numId="29" w16cid:durableId="978457982">
    <w:abstractNumId w:val="8"/>
  </w:num>
  <w:num w:numId="30" w16cid:durableId="1712804649">
    <w:abstractNumId w:val="8"/>
  </w:num>
  <w:num w:numId="31" w16cid:durableId="891967885">
    <w:abstractNumId w:val="8"/>
  </w:num>
  <w:num w:numId="32" w16cid:durableId="1396196072">
    <w:abstractNumId w:val="8"/>
  </w:num>
  <w:num w:numId="33" w16cid:durableId="619147435">
    <w:abstractNumId w:val="8"/>
  </w:num>
  <w:num w:numId="34" w16cid:durableId="1434326343">
    <w:abstractNumId w:val="8"/>
  </w:num>
  <w:num w:numId="35" w16cid:durableId="200287301">
    <w:abstractNumId w:val="8"/>
  </w:num>
  <w:num w:numId="36" w16cid:durableId="2116554302">
    <w:abstractNumId w:val="8"/>
  </w:num>
  <w:num w:numId="37" w16cid:durableId="3481382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0D0"/>
    <w:rsid w:val="00002550"/>
    <w:rsid w:val="00003BCB"/>
    <w:rsid w:val="00003D59"/>
    <w:rsid w:val="0000610F"/>
    <w:rsid w:val="0001135B"/>
    <w:rsid w:val="0001261C"/>
    <w:rsid w:val="0001288A"/>
    <w:rsid w:val="000143C8"/>
    <w:rsid w:val="00014D90"/>
    <w:rsid w:val="00015C82"/>
    <w:rsid w:val="00016083"/>
    <w:rsid w:val="00017442"/>
    <w:rsid w:val="00017E28"/>
    <w:rsid w:val="000253EC"/>
    <w:rsid w:val="000258D2"/>
    <w:rsid w:val="00026175"/>
    <w:rsid w:val="000278F6"/>
    <w:rsid w:val="00031259"/>
    <w:rsid w:val="00034539"/>
    <w:rsid w:val="000349F9"/>
    <w:rsid w:val="00037615"/>
    <w:rsid w:val="0004022F"/>
    <w:rsid w:val="00040B33"/>
    <w:rsid w:val="0004171D"/>
    <w:rsid w:val="00044C3C"/>
    <w:rsid w:val="00047B5B"/>
    <w:rsid w:val="00053067"/>
    <w:rsid w:val="00054A26"/>
    <w:rsid w:val="00055F4F"/>
    <w:rsid w:val="00056D66"/>
    <w:rsid w:val="000603D3"/>
    <w:rsid w:val="000621B3"/>
    <w:rsid w:val="00066AC7"/>
    <w:rsid w:val="0007036F"/>
    <w:rsid w:val="00072A50"/>
    <w:rsid w:val="000735B5"/>
    <w:rsid w:val="00076216"/>
    <w:rsid w:val="00084581"/>
    <w:rsid w:val="00084719"/>
    <w:rsid w:val="00084A56"/>
    <w:rsid w:val="00093F44"/>
    <w:rsid w:val="00096EE8"/>
    <w:rsid w:val="000A1B60"/>
    <w:rsid w:val="000B0415"/>
    <w:rsid w:val="000B2046"/>
    <w:rsid w:val="000C1661"/>
    <w:rsid w:val="000C1EBB"/>
    <w:rsid w:val="000C6ADC"/>
    <w:rsid w:val="000D1C11"/>
    <w:rsid w:val="000D3C3D"/>
    <w:rsid w:val="000D53AF"/>
    <w:rsid w:val="000E0074"/>
    <w:rsid w:val="000E2BA0"/>
    <w:rsid w:val="000F1C19"/>
    <w:rsid w:val="000F3A1B"/>
    <w:rsid w:val="000F3B79"/>
    <w:rsid w:val="000F6360"/>
    <w:rsid w:val="00101021"/>
    <w:rsid w:val="00103964"/>
    <w:rsid w:val="00110AF3"/>
    <w:rsid w:val="001173DD"/>
    <w:rsid w:val="001175CA"/>
    <w:rsid w:val="00124947"/>
    <w:rsid w:val="0012682D"/>
    <w:rsid w:val="001268F7"/>
    <w:rsid w:val="001270DA"/>
    <w:rsid w:val="00127310"/>
    <w:rsid w:val="00127C2D"/>
    <w:rsid w:val="001302A6"/>
    <w:rsid w:val="00130B72"/>
    <w:rsid w:val="00135B5D"/>
    <w:rsid w:val="00135C83"/>
    <w:rsid w:val="001441BB"/>
    <w:rsid w:val="00144254"/>
    <w:rsid w:val="00147342"/>
    <w:rsid w:val="00150077"/>
    <w:rsid w:val="0015140C"/>
    <w:rsid w:val="00151D45"/>
    <w:rsid w:val="00153A20"/>
    <w:rsid w:val="00153C80"/>
    <w:rsid w:val="0015685F"/>
    <w:rsid w:val="0015782B"/>
    <w:rsid w:val="001600C4"/>
    <w:rsid w:val="0016461E"/>
    <w:rsid w:val="0017095F"/>
    <w:rsid w:val="001750EC"/>
    <w:rsid w:val="00177239"/>
    <w:rsid w:val="00190DAB"/>
    <w:rsid w:val="00192D19"/>
    <w:rsid w:val="001A15E7"/>
    <w:rsid w:val="001A3BB2"/>
    <w:rsid w:val="001A7331"/>
    <w:rsid w:val="001A7A14"/>
    <w:rsid w:val="001B4CA6"/>
    <w:rsid w:val="001B6291"/>
    <w:rsid w:val="001B6EB6"/>
    <w:rsid w:val="001C1593"/>
    <w:rsid w:val="001C3062"/>
    <w:rsid w:val="001C355B"/>
    <w:rsid w:val="001C532F"/>
    <w:rsid w:val="001C7A23"/>
    <w:rsid w:val="001D3318"/>
    <w:rsid w:val="001D5A73"/>
    <w:rsid w:val="001E1B98"/>
    <w:rsid w:val="001F1FBD"/>
    <w:rsid w:val="001F2D8D"/>
    <w:rsid w:val="001F3C56"/>
    <w:rsid w:val="001F54D7"/>
    <w:rsid w:val="001F6E89"/>
    <w:rsid w:val="00200BF3"/>
    <w:rsid w:val="00201A2E"/>
    <w:rsid w:val="00206D33"/>
    <w:rsid w:val="0021253F"/>
    <w:rsid w:val="00221613"/>
    <w:rsid w:val="00224D7B"/>
    <w:rsid w:val="002272E9"/>
    <w:rsid w:val="00231791"/>
    <w:rsid w:val="00233B63"/>
    <w:rsid w:val="0023767C"/>
    <w:rsid w:val="00240C7D"/>
    <w:rsid w:val="00244D60"/>
    <w:rsid w:val="00245CCE"/>
    <w:rsid w:val="002470FB"/>
    <w:rsid w:val="002471E7"/>
    <w:rsid w:val="002518F2"/>
    <w:rsid w:val="00251DC5"/>
    <w:rsid w:val="00255FDA"/>
    <w:rsid w:val="00256BE7"/>
    <w:rsid w:val="0026109B"/>
    <w:rsid w:val="002611AE"/>
    <w:rsid w:val="00265AF5"/>
    <w:rsid w:val="00272076"/>
    <w:rsid w:val="002765A4"/>
    <w:rsid w:val="00280515"/>
    <w:rsid w:val="0028221D"/>
    <w:rsid w:val="00283C78"/>
    <w:rsid w:val="00283C85"/>
    <w:rsid w:val="0028499D"/>
    <w:rsid w:val="002853D1"/>
    <w:rsid w:val="0028690E"/>
    <w:rsid w:val="0029388B"/>
    <w:rsid w:val="00294B5E"/>
    <w:rsid w:val="0029630F"/>
    <w:rsid w:val="00297318"/>
    <w:rsid w:val="002A1340"/>
    <w:rsid w:val="002A1A70"/>
    <w:rsid w:val="002A1B5D"/>
    <w:rsid w:val="002A215B"/>
    <w:rsid w:val="002A2B89"/>
    <w:rsid w:val="002B07B8"/>
    <w:rsid w:val="002B0D06"/>
    <w:rsid w:val="002B0DB6"/>
    <w:rsid w:val="002B113C"/>
    <w:rsid w:val="002B50FA"/>
    <w:rsid w:val="002B51D8"/>
    <w:rsid w:val="002B78E6"/>
    <w:rsid w:val="002C0899"/>
    <w:rsid w:val="002C118E"/>
    <w:rsid w:val="002C3CB4"/>
    <w:rsid w:val="002C7460"/>
    <w:rsid w:val="002C7C62"/>
    <w:rsid w:val="002D603F"/>
    <w:rsid w:val="002E0530"/>
    <w:rsid w:val="002E2C0D"/>
    <w:rsid w:val="002F2FFC"/>
    <w:rsid w:val="002F40D0"/>
    <w:rsid w:val="002F608D"/>
    <w:rsid w:val="00302F94"/>
    <w:rsid w:val="00304034"/>
    <w:rsid w:val="00305BE8"/>
    <w:rsid w:val="00313E1A"/>
    <w:rsid w:val="00314BA3"/>
    <w:rsid w:val="00314D87"/>
    <w:rsid w:val="00317BEE"/>
    <w:rsid w:val="00320F68"/>
    <w:rsid w:val="003216D0"/>
    <w:rsid w:val="00321CE1"/>
    <w:rsid w:val="00323443"/>
    <w:rsid w:val="00326EFA"/>
    <w:rsid w:val="0032753F"/>
    <w:rsid w:val="00327AB0"/>
    <w:rsid w:val="00327EB4"/>
    <w:rsid w:val="003317C4"/>
    <w:rsid w:val="00332789"/>
    <w:rsid w:val="0033359C"/>
    <w:rsid w:val="0033755A"/>
    <w:rsid w:val="003403E5"/>
    <w:rsid w:val="00350199"/>
    <w:rsid w:val="00350BE7"/>
    <w:rsid w:val="00350CD4"/>
    <w:rsid w:val="003513AE"/>
    <w:rsid w:val="003565AA"/>
    <w:rsid w:val="00356CCF"/>
    <w:rsid w:val="00357985"/>
    <w:rsid w:val="003661EB"/>
    <w:rsid w:val="00367DF9"/>
    <w:rsid w:val="00370004"/>
    <w:rsid w:val="003732BB"/>
    <w:rsid w:val="003777BD"/>
    <w:rsid w:val="00381E4E"/>
    <w:rsid w:val="003865B9"/>
    <w:rsid w:val="003867BE"/>
    <w:rsid w:val="00387FA3"/>
    <w:rsid w:val="00392E0D"/>
    <w:rsid w:val="00395086"/>
    <w:rsid w:val="0039598D"/>
    <w:rsid w:val="003B6133"/>
    <w:rsid w:val="003B6E52"/>
    <w:rsid w:val="003C0AD8"/>
    <w:rsid w:val="003C1A45"/>
    <w:rsid w:val="003C2A11"/>
    <w:rsid w:val="003C7C59"/>
    <w:rsid w:val="003D1A63"/>
    <w:rsid w:val="003D378D"/>
    <w:rsid w:val="003D55F1"/>
    <w:rsid w:val="003D5679"/>
    <w:rsid w:val="003D5F92"/>
    <w:rsid w:val="003D6611"/>
    <w:rsid w:val="003D6AF5"/>
    <w:rsid w:val="003E0A56"/>
    <w:rsid w:val="003E1B8A"/>
    <w:rsid w:val="003E28BD"/>
    <w:rsid w:val="003E45FC"/>
    <w:rsid w:val="003E62B8"/>
    <w:rsid w:val="003F0BAF"/>
    <w:rsid w:val="003F2CB5"/>
    <w:rsid w:val="003F4863"/>
    <w:rsid w:val="003F499B"/>
    <w:rsid w:val="003F4A66"/>
    <w:rsid w:val="003F739A"/>
    <w:rsid w:val="003F7E63"/>
    <w:rsid w:val="00400AEA"/>
    <w:rsid w:val="004017AA"/>
    <w:rsid w:val="00402F07"/>
    <w:rsid w:val="0040491A"/>
    <w:rsid w:val="0040644A"/>
    <w:rsid w:val="0041263D"/>
    <w:rsid w:val="00415C92"/>
    <w:rsid w:val="00422549"/>
    <w:rsid w:val="00424308"/>
    <w:rsid w:val="00424C6F"/>
    <w:rsid w:val="00425A01"/>
    <w:rsid w:val="004264E0"/>
    <w:rsid w:val="00426E41"/>
    <w:rsid w:val="004302C6"/>
    <w:rsid w:val="0043412E"/>
    <w:rsid w:val="00436C32"/>
    <w:rsid w:val="004407B9"/>
    <w:rsid w:val="00441E19"/>
    <w:rsid w:val="00443C69"/>
    <w:rsid w:val="0044674E"/>
    <w:rsid w:val="004472E1"/>
    <w:rsid w:val="004537D2"/>
    <w:rsid w:val="0045518C"/>
    <w:rsid w:val="00455D6D"/>
    <w:rsid w:val="00461D81"/>
    <w:rsid w:val="00463C2E"/>
    <w:rsid w:val="00463F02"/>
    <w:rsid w:val="004644D4"/>
    <w:rsid w:val="00465E0C"/>
    <w:rsid w:val="00465FA5"/>
    <w:rsid w:val="004661B7"/>
    <w:rsid w:val="004701F8"/>
    <w:rsid w:val="004716FD"/>
    <w:rsid w:val="00473F6C"/>
    <w:rsid w:val="0048050F"/>
    <w:rsid w:val="00483943"/>
    <w:rsid w:val="00487B51"/>
    <w:rsid w:val="00490C08"/>
    <w:rsid w:val="004936FA"/>
    <w:rsid w:val="00494F4D"/>
    <w:rsid w:val="004A1090"/>
    <w:rsid w:val="004A19FD"/>
    <w:rsid w:val="004A4C98"/>
    <w:rsid w:val="004A6E36"/>
    <w:rsid w:val="004B1621"/>
    <w:rsid w:val="004B1B75"/>
    <w:rsid w:val="004B4459"/>
    <w:rsid w:val="004B45DA"/>
    <w:rsid w:val="004B5E35"/>
    <w:rsid w:val="004B60E6"/>
    <w:rsid w:val="004B6C4B"/>
    <w:rsid w:val="004B7597"/>
    <w:rsid w:val="004C061A"/>
    <w:rsid w:val="004C0D8F"/>
    <w:rsid w:val="004C1A08"/>
    <w:rsid w:val="004C1DA6"/>
    <w:rsid w:val="004C362F"/>
    <w:rsid w:val="004C4E30"/>
    <w:rsid w:val="004C5717"/>
    <w:rsid w:val="004C69B9"/>
    <w:rsid w:val="004C6A8B"/>
    <w:rsid w:val="004C6F78"/>
    <w:rsid w:val="004D0126"/>
    <w:rsid w:val="004D111F"/>
    <w:rsid w:val="004D3875"/>
    <w:rsid w:val="004D3AC6"/>
    <w:rsid w:val="004D7194"/>
    <w:rsid w:val="004E1E71"/>
    <w:rsid w:val="004E5137"/>
    <w:rsid w:val="004E55F0"/>
    <w:rsid w:val="004F2BEE"/>
    <w:rsid w:val="004F39DC"/>
    <w:rsid w:val="005038FC"/>
    <w:rsid w:val="0050461A"/>
    <w:rsid w:val="00506EC6"/>
    <w:rsid w:val="0050728D"/>
    <w:rsid w:val="00511F48"/>
    <w:rsid w:val="00512646"/>
    <w:rsid w:val="005141C4"/>
    <w:rsid w:val="00515E97"/>
    <w:rsid w:val="00516301"/>
    <w:rsid w:val="00517946"/>
    <w:rsid w:val="00517C07"/>
    <w:rsid w:val="00520E44"/>
    <w:rsid w:val="00526C9F"/>
    <w:rsid w:val="0052730C"/>
    <w:rsid w:val="00531976"/>
    <w:rsid w:val="00535D63"/>
    <w:rsid w:val="00536D9D"/>
    <w:rsid w:val="00537BD1"/>
    <w:rsid w:val="0054174B"/>
    <w:rsid w:val="005426B9"/>
    <w:rsid w:val="00547FF4"/>
    <w:rsid w:val="005515CE"/>
    <w:rsid w:val="00552A29"/>
    <w:rsid w:val="00554D44"/>
    <w:rsid w:val="00555891"/>
    <w:rsid w:val="00555D51"/>
    <w:rsid w:val="005567AD"/>
    <w:rsid w:val="0056064F"/>
    <w:rsid w:val="005617A3"/>
    <w:rsid w:val="00561C7A"/>
    <w:rsid w:val="005702DA"/>
    <w:rsid w:val="00570651"/>
    <w:rsid w:val="0057174B"/>
    <w:rsid w:val="00574165"/>
    <w:rsid w:val="005776B7"/>
    <w:rsid w:val="005778E9"/>
    <w:rsid w:val="00580BC6"/>
    <w:rsid w:val="0058193C"/>
    <w:rsid w:val="0058259B"/>
    <w:rsid w:val="00584777"/>
    <w:rsid w:val="005862FC"/>
    <w:rsid w:val="00586F41"/>
    <w:rsid w:val="00587207"/>
    <w:rsid w:val="00590C43"/>
    <w:rsid w:val="00596B2A"/>
    <w:rsid w:val="005A008E"/>
    <w:rsid w:val="005A04B1"/>
    <w:rsid w:val="005A2CEA"/>
    <w:rsid w:val="005A37ED"/>
    <w:rsid w:val="005B00B9"/>
    <w:rsid w:val="005B0870"/>
    <w:rsid w:val="005B0F10"/>
    <w:rsid w:val="005B34F1"/>
    <w:rsid w:val="005B656A"/>
    <w:rsid w:val="005C7F8B"/>
    <w:rsid w:val="005E122F"/>
    <w:rsid w:val="005E3B77"/>
    <w:rsid w:val="005E4A4F"/>
    <w:rsid w:val="005E595A"/>
    <w:rsid w:val="005E67C9"/>
    <w:rsid w:val="005F0FE4"/>
    <w:rsid w:val="005F1C30"/>
    <w:rsid w:val="005F20A4"/>
    <w:rsid w:val="005F4331"/>
    <w:rsid w:val="005F6C5A"/>
    <w:rsid w:val="005F6EA7"/>
    <w:rsid w:val="005F6FBF"/>
    <w:rsid w:val="005F72B7"/>
    <w:rsid w:val="005F77D7"/>
    <w:rsid w:val="00602497"/>
    <w:rsid w:val="006059E9"/>
    <w:rsid w:val="006062C8"/>
    <w:rsid w:val="006101A9"/>
    <w:rsid w:val="0061273B"/>
    <w:rsid w:val="00612AAB"/>
    <w:rsid w:val="006130D5"/>
    <w:rsid w:val="00614EB2"/>
    <w:rsid w:val="006205E4"/>
    <w:rsid w:val="00620CDF"/>
    <w:rsid w:val="006234AC"/>
    <w:rsid w:val="00623DBE"/>
    <w:rsid w:val="006244CA"/>
    <w:rsid w:val="006255E5"/>
    <w:rsid w:val="00631084"/>
    <w:rsid w:val="006346A2"/>
    <w:rsid w:val="00634B00"/>
    <w:rsid w:val="00634C00"/>
    <w:rsid w:val="00635873"/>
    <w:rsid w:val="00643896"/>
    <w:rsid w:val="00643A6D"/>
    <w:rsid w:val="00645816"/>
    <w:rsid w:val="00652D43"/>
    <w:rsid w:val="00654294"/>
    <w:rsid w:val="00655B46"/>
    <w:rsid w:val="00663706"/>
    <w:rsid w:val="00666543"/>
    <w:rsid w:val="006708CD"/>
    <w:rsid w:val="00672F17"/>
    <w:rsid w:val="00673342"/>
    <w:rsid w:val="00675FF4"/>
    <w:rsid w:val="00677194"/>
    <w:rsid w:val="0068322D"/>
    <w:rsid w:val="006879BD"/>
    <w:rsid w:val="00692D67"/>
    <w:rsid w:val="00692DB1"/>
    <w:rsid w:val="00694373"/>
    <w:rsid w:val="006A0D79"/>
    <w:rsid w:val="006A14D9"/>
    <w:rsid w:val="006A395D"/>
    <w:rsid w:val="006A62DF"/>
    <w:rsid w:val="006A75EA"/>
    <w:rsid w:val="006B1D8E"/>
    <w:rsid w:val="006B2189"/>
    <w:rsid w:val="006B2793"/>
    <w:rsid w:val="006B5AA2"/>
    <w:rsid w:val="006B7F22"/>
    <w:rsid w:val="006C2A2D"/>
    <w:rsid w:val="006C3971"/>
    <w:rsid w:val="006C5D7C"/>
    <w:rsid w:val="006C60B6"/>
    <w:rsid w:val="006C6A94"/>
    <w:rsid w:val="006C7779"/>
    <w:rsid w:val="006D0683"/>
    <w:rsid w:val="006D6CCD"/>
    <w:rsid w:val="006D7A27"/>
    <w:rsid w:val="006E0048"/>
    <w:rsid w:val="006E194C"/>
    <w:rsid w:val="006E291D"/>
    <w:rsid w:val="006E625B"/>
    <w:rsid w:val="006E70FC"/>
    <w:rsid w:val="006E7F04"/>
    <w:rsid w:val="006F2D61"/>
    <w:rsid w:val="006F646F"/>
    <w:rsid w:val="007037FF"/>
    <w:rsid w:val="00703A85"/>
    <w:rsid w:val="00704978"/>
    <w:rsid w:val="007056F7"/>
    <w:rsid w:val="0070709C"/>
    <w:rsid w:val="00714EB9"/>
    <w:rsid w:val="007177D8"/>
    <w:rsid w:val="00720383"/>
    <w:rsid w:val="00723B00"/>
    <w:rsid w:val="00724C8C"/>
    <w:rsid w:val="0072578F"/>
    <w:rsid w:val="00727C39"/>
    <w:rsid w:val="0073015B"/>
    <w:rsid w:val="007314C8"/>
    <w:rsid w:val="00732067"/>
    <w:rsid w:val="00734EA9"/>
    <w:rsid w:val="00740E86"/>
    <w:rsid w:val="00742C51"/>
    <w:rsid w:val="00744B3E"/>
    <w:rsid w:val="007451A5"/>
    <w:rsid w:val="0074597A"/>
    <w:rsid w:val="00747F01"/>
    <w:rsid w:val="00754E03"/>
    <w:rsid w:val="00754E88"/>
    <w:rsid w:val="00756767"/>
    <w:rsid w:val="0075774F"/>
    <w:rsid w:val="00757AE2"/>
    <w:rsid w:val="007613A5"/>
    <w:rsid w:val="00762A7D"/>
    <w:rsid w:val="00762C1F"/>
    <w:rsid w:val="00764CFA"/>
    <w:rsid w:val="00766CEB"/>
    <w:rsid w:val="00767CAA"/>
    <w:rsid w:val="007771E8"/>
    <w:rsid w:val="00781599"/>
    <w:rsid w:val="00781E2D"/>
    <w:rsid w:val="00782310"/>
    <w:rsid w:val="007837BB"/>
    <w:rsid w:val="007852D2"/>
    <w:rsid w:val="00787FBF"/>
    <w:rsid w:val="00795E93"/>
    <w:rsid w:val="007A218F"/>
    <w:rsid w:val="007A250B"/>
    <w:rsid w:val="007A7378"/>
    <w:rsid w:val="007A737C"/>
    <w:rsid w:val="007B0377"/>
    <w:rsid w:val="007B2448"/>
    <w:rsid w:val="007B34F2"/>
    <w:rsid w:val="007B5DF1"/>
    <w:rsid w:val="007B6280"/>
    <w:rsid w:val="007C1264"/>
    <w:rsid w:val="007C2D15"/>
    <w:rsid w:val="007C4B23"/>
    <w:rsid w:val="007C4FF3"/>
    <w:rsid w:val="007C7739"/>
    <w:rsid w:val="007D2E41"/>
    <w:rsid w:val="007D3747"/>
    <w:rsid w:val="007D3C2C"/>
    <w:rsid w:val="007D4EE1"/>
    <w:rsid w:val="007D7AA9"/>
    <w:rsid w:val="007E0377"/>
    <w:rsid w:val="007E0549"/>
    <w:rsid w:val="007E0851"/>
    <w:rsid w:val="007E20F5"/>
    <w:rsid w:val="007E2C5E"/>
    <w:rsid w:val="007E530D"/>
    <w:rsid w:val="007E5D2E"/>
    <w:rsid w:val="007F2B5A"/>
    <w:rsid w:val="007F2D14"/>
    <w:rsid w:val="007F3D0C"/>
    <w:rsid w:val="007F4FC7"/>
    <w:rsid w:val="00801E15"/>
    <w:rsid w:val="008111E8"/>
    <w:rsid w:val="00811C34"/>
    <w:rsid w:val="00816E87"/>
    <w:rsid w:val="0081788F"/>
    <w:rsid w:val="00817CDB"/>
    <w:rsid w:val="00820696"/>
    <w:rsid w:val="0082188B"/>
    <w:rsid w:val="008221D2"/>
    <w:rsid w:val="00825656"/>
    <w:rsid w:val="008256BB"/>
    <w:rsid w:val="0082580A"/>
    <w:rsid w:val="00826E9E"/>
    <w:rsid w:val="00831797"/>
    <w:rsid w:val="00832FD7"/>
    <w:rsid w:val="00834C77"/>
    <w:rsid w:val="008361F3"/>
    <w:rsid w:val="0083653C"/>
    <w:rsid w:val="00840474"/>
    <w:rsid w:val="008406E3"/>
    <w:rsid w:val="00841A2A"/>
    <w:rsid w:val="008425BC"/>
    <w:rsid w:val="00844EFB"/>
    <w:rsid w:val="00845466"/>
    <w:rsid w:val="008464C9"/>
    <w:rsid w:val="00854753"/>
    <w:rsid w:val="00855C9F"/>
    <w:rsid w:val="00855FA3"/>
    <w:rsid w:val="008573A1"/>
    <w:rsid w:val="00860B44"/>
    <w:rsid w:val="008625F6"/>
    <w:rsid w:val="00862790"/>
    <w:rsid w:val="00862BC6"/>
    <w:rsid w:val="0086316A"/>
    <w:rsid w:val="00863BA8"/>
    <w:rsid w:val="008655C9"/>
    <w:rsid w:val="00865ED5"/>
    <w:rsid w:val="00867230"/>
    <w:rsid w:val="0087123C"/>
    <w:rsid w:val="00871EAE"/>
    <w:rsid w:val="00876B91"/>
    <w:rsid w:val="00883A7A"/>
    <w:rsid w:val="0088460B"/>
    <w:rsid w:val="0088669F"/>
    <w:rsid w:val="00893049"/>
    <w:rsid w:val="008944BB"/>
    <w:rsid w:val="0089745E"/>
    <w:rsid w:val="00897F42"/>
    <w:rsid w:val="008A1AFA"/>
    <w:rsid w:val="008A2E9F"/>
    <w:rsid w:val="008B0D2F"/>
    <w:rsid w:val="008B2E9A"/>
    <w:rsid w:val="008B3A46"/>
    <w:rsid w:val="008B7598"/>
    <w:rsid w:val="008C3C81"/>
    <w:rsid w:val="008C47AA"/>
    <w:rsid w:val="008C5482"/>
    <w:rsid w:val="008C5491"/>
    <w:rsid w:val="008C6935"/>
    <w:rsid w:val="008D5F5E"/>
    <w:rsid w:val="008D66CF"/>
    <w:rsid w:val="008E2A9F"/>
    <w:rsid w:val="008E2D1D"/>
    <w:rsid w:val="008E64CE"/>
    <w:rsid w:val="008E661E"/>
    <w:rsid w:val="009007A7"/>
    <w:rsid w:val="009007B3"/>
    <w:rsid w:val="0090189E"/>
    <w:rsid w:val="009026F6"/>
    <w:rsid w:val="00904750"/>
    <w:rsid w:val="00906430"/>
    <w:rsid w:val="00914A62"/>
    <w:rsid w:val="009157BD"/>
    <w:rsid w:val="00920024"/>
    <w:rsid w:val="009212FF"/>
    <w:rsid w:val="009221BF"/>
    <w:rsid w:val="00930926"/>
    <w:rsid w:val="00930F4C"/>
    <w:rsid w:val="00932F6F"/>
    <w:rsid w:val="0093399C"/>
    <w:rsid w:val="00934CEE"/>
    <w:rsid w:val="009368CD"/>
    <w:rsid w:val="00937906"/>
    <w:rsid w:val="0094539A"/>
    <w:rsid w:val="00945E81"/>
    <w:rsid w:val="009460A6"/>
    <w:rsid w:val="009462B4"/>
    <w:rsid w:val="0094752A"/>
    <w:rsid w:val="009536D1"/>
    <w:rsid w:val="009540A2"/>
    <w:rsid w:val="00954E3C"/>
    <w:rsid w:val="00955890"/>
    <w:rsid w:val="00957FBA"/>
    <w:rsid w:val="009653DE"/>
    <w:rsid w:val="00965F7D"/>
    <w:rsid w:val="0096670C"/>
    <w:rsid w:val="00976E43"/>
    <w:rsid w:val="00977BBB"/>
    <w:rsid w:val="00982D08"/>
    <w:rsid w:val="00982D58"/>
    <w:rsid w:val="00984CB4"/>
    <w:rsid w:val="0098738E"/>
    <w:rsid w:val="00995B39"/>
    <w:rsid w:val="00995B49"/>
    <w:rsid w:val="00996691"/>
    <w:rsid w:val="00997F6B"/>
    <w:rsid w:val="009A12E6"/>
    <w:rsid w:val="009A1E7C"/>
    <w:rsid w:val="009A21A9"/>
    <w:rsid w:val="009A2839"/>
    <w:rsid w:val="009A43D0"/>
    <w:rsid w:val="009A7045"/>
    <w:rsid w:val="009B1C39"/>
    <w:rsid w:val="009B7A3E"/>
    <w:rsid w:val="009B7B04"/>
    <w:rsid w:val="009C06E8"/>
    <w:rsid w:val="009C0F34"/>
    <w:rsid w:val="009C0F8F"/>
    <w:rsid w:val="009C1CB2"/>
    <w:rsid w:val="009C2C2D"/>
    <w:rsid w:val="009C354E"/>
    <w:rsid w:val="009C35CE"/>
    <w:rsid w:val="009C795B"/>
    <w:rsid w:val="009D2680"/>
    <w:rsid w:val="009D5E5B"/>
    <w:rsid w:val="009D74EF"/>
    <w:rsid w:val="009E1BA4"/>
    <w:rsid w:val="009E36B8"/>
    <w:rsid w:val="009E394A"/>
    <w:rsid w:val="009E7811"/>
    <w:rsid w:val="009F6063"/>
    <w:rsid w:val="009F768D"/>
    <w:rsid w:val="009F7DA3"/>
    <w:rsid w:val="00A041BD"/>
    <w:rsid w:val="00A04648"/>
    <w:rsid w:val="00A10D5A"/>
    <w:rsid w:val="00A126D2"/>
    <w:rsid w:val="00A147C0"/>
    <w:rsid w:val="00A16D39"/>
    <w:rsid w:val="00A16D43"/>
    <w:rsid w:val="00A17A41"/>
    <w:rsid w:val="00A17D69"/>
    <w:rsid w:val="00A2090B"/>
    <w:rsid w:val="00A25D4D"/>
    <w:rsid w:val="00A306CD"/>
    <w:rsid w:val="00A35546"/>
    <w:rsid w:val="00A3565C"/>
    <w:rsid w:val="00A3584D"/>
    <w:rsid w:val="00A370B7"/>
    <w:rsid w:val="00A376C9"/>
    <w:rsid w:val="00A406B4"/>
    <w:rsid w:val="00A42143"/>
    <w:rsid w:val="00A4309E"/>
    <w:rsid w:val="00A43D3B"/>
    <w:rsid w:val="00A442CA"/>
    <w:rsid w:val="00A4472B"/>
    <w:rsid w:val="00A45E7E"/>
    <w:rsid w:val="00A46DBF"/>
    <w:rsid w:val="00A4758E"/>
    <w:rsid w:val="00A50FDC"/>
    <w:rsid w:val="00A5577E"/>
    <w:rsid w:val="00A5784D"/>
    <w:rsid w:val="00A57A96"/>
    <w:rsid w:val="00A57C44"/>
    <w:rsid w:val="00A618C5"/>
    <w:rsid w:val="00A654D5"/>
    <w:rsid w:val="00A65806"/>
    <w:rsid w:val="00A66C96"/>
    <w:rsid w:val="00A7070F"/>
    <w:rsid w:val="00A71953"/>
    <w:rsid w:val="00A761F9"/>
    <w:rsid w:val="00A76D8F"/>
    <w:rsid w:val="00A77BFA"/>
    <w:rsid w:val="00A801B0"/>
    <w:rsid w:val="00A81042"/>
    <w:rsid w:val="00A823DD"/>
    <w:rsid w:val="00A944E3"/>
    <w:rsid w:val="00A94595"/>
    <w:rsid w:val="00A97331"/>
    <w:rsid w:val="00AA2F7D"/>
    <w:rsid w:val="00AA2FED"/>
    <w:rsid w:val="00AA35D3"/>
    <w:rsid w:val="00AA40B4"/>
    <w:rsid w:val="00AA5F41"/>
    <w:rsid w:val="00AB09B1"/>
    <w:rsid w:val="00AB3282"/>
    <w:rsid w:val="00AB3951"/>
    <w:rsid w:val="00AC15E7"/>
    <w:rsid w:val="00AC4DD1"/>
    <w:rsid w:val="00AC5043"/>
    <w:rsid w:val="00AC5549"/>
    <w:rsid w:val="00AC5F27"/>
    <w:rsid w:val="00AC62EA"/>
    <w:rsid w:val="00AC6C01"/>
    <w:rsid w:val="00AC764E"/>
    <w:rsid w:val="00AD0970"/>
    <w:rsid w:val="00AD2BAE"/>
    <w:rsid w:val="00AD4423"/>
    <w:rsid w:val="00AE08EA"/>
    <w:rsid w:val="00AE12D6"/>
    <w:rsid w:val="00AE1687"/>
    <w:rsid w:val="00AE2DEA"/>
    <w:rsid w:val="00AE418F"/>
    <w:rsid w:val="00AE529D"/>
    <w:rsid w:val="00AE692A"/>
    <w:rsid w:val="00AF44E6"/>
    <w:rsid w:val="00AF5F18"/>
    <w:rsid w:val="00AF6D3A"/>
    <w:rsid w:val="00AF6F94"/>
    <w:rsid w:val="00B01B8D"/>
    <w:rsid w:val="00B03352"/>
    <w:rsid w:val="00B10D8B"/>
    <w:rsid w:val="00B146ED"/>
    <w:rsid w:val="00B1595B"/>
    <w:rsid w:val="00B2076D"/>
    <w:rsid w:val="00B21BC8"/>
    <w:rsid w:val="00B258D8"/>
    <w:rsid w:val="00B25B5E"/>
    <w:rsid w:val="00B25C82"/>
    <w:rsid w:val="00B30D24"/>
    <w:rsid w:val="00B342A1"/>
    <w:rsid w:val="00B35430"/>
    <w:rsid w:val="00B35898"/>
    <w:rsid w:val="00B40F32"/>
    <w:rsid w:val="00B43FE5"/>
    <w:rsid w:val="00B44DE0"/>
    <w:rsid w:val="00B45168"/>
    <w:rsid w:val="00B45A20"/>
    <w:rsid w:val="00B47877"/>
    <w:rsid w:val="00B50DEE"/>
    <w:rsid w:val="00B51EFA"/>
    <w:rsid w:val="00B61D22"/>
    <w:rsid w:val="00B6295D"/>
    <w:rsid w:val="00B6429E"/>
    <w:rsid w:val="00B644EA"/>
    <w:rsid w:val="00B649C1"/>
    <w:rsid w:val="00B66887"/>
    <w:rsid w:val="00B678AE"/>
    <w:rsid w:val="00B726EB"/>
    <w:rsid w:val="00B732DA"/>
    <w:rsid w:val="00B734AB"/>
    <w:rsid w:val="00B73AD3"/>
    <w:rsid w:val="00B759E5"/>
    <w:rsid w:val="00B75BAC"/>
    <w:rsid w:val="00B8289D"/>
    <w:rsid w:val="00B82BEA"/>
    <w:rsid w:val="00B83A85"/>
    <w:rsid w:val="00B841D3"/>
    <w:rsid w:val="00B864D6"/>
    <w:rsid w:val="00B87F2D"/>
    <w:rsid w:val="00B90142"/>
    <w:rsid w:val="00B912B4"/>
    <w:rsid w:val="00B91DDC"/>
    <w:rsid w:val="00B9275D"/>
    <w:rsid w:val="00B96250"/>
    <w:rsid w:val="00BA0DA3"/>
    <w:rsid w:val="00BA36E7"/>
    <w:rsid w:val="00BB298B"/>
    <w:rsid w:val="00BB2B7A"/>
    <w:rsid w:val="00BB4BFF"/>
    <w:rsid w:val="00BC6745"/>
    <w:rsid w:val="00BC6898"/>
    <w:rsid w:val="00BC6B43"/>
    <w:rsid w:val="00BD1893"/>
    <w:rsid w:val="00BE045D"/>
    <w:rsid w:val="00BE0669"/>
    <w:rsid w:val="00BE1AD7"/>
    <w:rsid w:val="00BE3D0B"/>
    <w:rsid w:val="00BE6C86"/>
    <w:rsid w:val="00BF07E4"/>
    <w:rsid w:val="00BF35A3"/>
    <w:rsid w:val="00BF457B"/>
    <w:rsid w:val="00C01F3A"/>
    <w:rsid w:val="00C02048"/>
    <w:rsid w:val="00C02A48"/>
    <w:rsid w:val="00C05E91"/>
    <w:rsid w:val="00C06819"/>
    <w:rsid w:val="00C07328"/>
    <w:rsid w:val="00C1310D"/>
    <w:rsid w:val="00C13CF8"/>
    <w:rsid w:val="00C15083"/>
    <w:rsid w:val="00C15277"/>
    <w:rsid w:val="00C15567"/>
    <w:rsid w:val="00C164BB"/>
    <w:rsid w:val="00C23EF9"/>
    <w:rsid w:val="00C272EB"/>
    <w:rsid w:val="00C273C7"/>
    <w:rsid w:val="00C30669"/>
    <w:rsid w:val="00C3092D"/>
    <w:rsid w:val="00C31A39"/>
    <w:rsid w:val="00C32A10"/>
    <w:rsid w:val="00C35CCB"/>
    <w:rsid w:val="00C37FE7"/>
    <w:rsid w:val="00C41348"/>
    <w:rsid w:val="00C42424"/>
    <w:rsid w:val="00C46303"/>
    <w:rsid w:val="00C466FA"/>
    <w:rsid w:val="00C46909"/>
    <w:rsid w:val="00C46E3D"/>
    <w:rsid w:val="00C51662"/>
    <w:rsid w:val="00C668BD"/>
    <w:rsid w:val="00C71891"/>
    <w:rsid w:val="00C7564D"/>
    <w:rsid w:val="00C808AF"/>
    <w:rsid w:val="00C84C96"/>
    <w:rsid w:val="00C86391"/>
    <w:rsid w:val="00C90939"/>
    <w:rsid w:val="00C91385"/>
    <w:rsid w:val="00C9163A"/>
    <w:rsid w:val="00C92659"/>
    <w:rsid w:val="00C945C0"/>
    <w:rsid w:val="00C955E5"/>
    <w:rsid w:val="00C955F7"/>
    <w:rsid w:val="00C95A3D"/>
    <w:rsid w:val="00CA56DC"/>
    <w:rsid w:val="00CA693C"/>
    <w:rsid w:val="00CB67BE"/>
    <w:rsid w:val="00CC74D2"/>
    <w:rsid w:val="00CD07ED"/>
    <w:rsid w:val="00CD0E5E"/>
    <w:rsid w:val="00CD34D7"/>
    <w:rsid w:val="00CD3EA8"/>
    <w:rsid w:val="00CD7843"/>
    <w:rsid w:val="00CE46DE"/>
    <w:rsid w:val="00CE6040"/>
    <w:rsid w:val="00CF099F"/>
    <w:rsid w:val="00CF5624"/>
    <w:rsid w:val="00D029AA"/>
    <w:rsid w:val="00D04660"/>
    <w:rsid w:val="00D05C3B"/>
    <w:rsid w:val="00D07B60"/>
    <w:rsid w:val="00D161C1"/>
    <w:rsid w:val="00D2032A"/>
    <w:rsid w:val="00D20ABC"/>
    <w:rsid w:val="00D23985"/>
    <w:rsid w:val="00D307D2"/>
    <w:rsid w:val="00D30B19"/>
    <w:rsid w:val="00D32410"/>
    <w:rsid w:val="00D324C8"/>
    <w:rsid w:val="00D3496F"/>
    <w:rsid w:val="00D35316"/>
    <w:rsid w:val="00D40A50"/>
    <w:rsid w:val="00D41D0C"/>
    <w:rsid w:val="00D5167E"/>
    <w:rsid w:val="00D53CE9"/>
    <w:rsid w:val="00D5485A"/>
    <w:rsid w:val="00D5541F"/>
    <w:rsid w:val="00D554D4"/>
    <w:rsid w:val="00D55ED6"/>
    <w:rsid w:val="00D60D00"/>
    <w:rsid w:val="00D63712"/>
    <w:rsid w:val="00D638CE"/>
    <w:rsid w:val="00D656A1"/>
    <w:rsid w:val="00D6646E"/>
    <w:rsid w:val="00D66855"/>
    <w:rsid w:val="00D73DCC"/>
    <w:rsid w:val="00D73FE2"/>
    <w:rsid w:val="00D77D92"/>
    <w:rsid w:val="00D82671"/>
    <w:rsid w:val="00D82BE0"/>
    <w:rsid w:val="00D83A93"/>
    <w:rsid w:val="00D86961"/>
    <w:rsid w:val="00D941E4"/>
    <w:rsid w:val="00DA38FE"/>
    <w:rsid w:val="00DA411F"/>
    <w:rsid w:val="00DA5A1F"/>
    <w:rsid w:val="00DB0F5A"/>
    <w:rsid w:val="00DB4911"/>
    <w:rsid w:val="00DC05C3"/>
    <w:rsid w:val="00DC16CC"/>
    <w:rsid w:val="00DC4BB4"/>
    <w:rsid w:val="00DC5781"/>
    <w:rsid w:val="00DD5169"/>
    <w:rsid w:val="00DD5CFE"/>
    <w:rsid w:val="00DE1973"/>
    <w:rsid w:val="00DE1E0C"/>
    <w:rsid w:val="00DE34DC"/>
    <w:rsid w:val="00DE46FA"/>
    <w:rsid w:val="00DE4CE0"/>
    <w:rsid w:val="00DE677D"/>
    <w:rsid w:val="00DE6A5C"/>
    <w:rsid w:val="00DE7B3F"/>
    <w:rsid w:val="00DF1171"/>
    <w:rsid w:val="00DF1B28"/>
    <w:rsid w:val="00DF2C23"/>
    <w:rsid w:val="00DF3317"/>
    <w:rsid w:val="00DF42FC"/>
    <w:rsid w:val="00DF66F2"/>
    <w:rsid w:val="00E019B9"/>
    <w:rsid w:val="00E059AE"/>
    <w:rsid w:val="00E102BB"/>
    <w:rsid w:val="00E1049F"/>
    <w:rsid w:val="00E12BF2"/>
    <w:rsid w:val="00E13088"/>
    <w:rsid w:val="00E144CB"/>
    <w:rsid w:val="00E16BCE"/>
    <w:rsid w:val="00E228F0"/>
    <w:rsid w:val="00E26E25"/>
    <w:rsid w:val="00E30780"/>
    <w:rsid w:val="00E31067"/>
    <w:rsid w:val="00E3348D"/>
    <w:rsid w:val="00E36971"/>
    <w:rsid w:val="00E41D54"/>
    <w:rsid w:val="00E4264B"/>
    <w:rsid w:val="00E427E5"/>
    <w:rsid w:val="00E45E25"/>
    <w:rsid w:val="00E4621E"/>
    <w:rsid w:val="00E502C2"/>
    <w:rsid w:val="00E50791"/>
    <w:rsid w:val="00E52663"/>
    <w:rsid w:val="00E545D4"/>
    <w:rsid w:val="00E548A7"/>
    <w:rsid w:val="00E5507A"/>
    <w:rsid w:val="00E56598"/>
    <w:rsid w:val="00E56900"/>
    <w:rsid w:val="00E56B12"/>
    <w:rsid w:val="00E5706F"/>
    <w:rsid w:val="00E570E5"/>
    <w:rsid w:val="00E60A96"/>
    <w:rsid w:val="00E613F7"/>
    <w:rsid w:val="00E62CED"/>
    <w:rsid w:val="00E637BD"/>
    <w:rsid w:val="00E64388"/>
    <w:rsid w:val="00E66FFB"/>
    <w:rsid w:val="00E67086"/>
    <w:rsid w:val="00E71181"/>
    <w:rsid w:val="00E7235C"/>
    <w:rsid w:val="00E73DF7"/>
    <w:rsid w:val="00E764BC"/>
    <w:rsid w:val="00E776F0"/>
    <w:rsid w:val="00E819E3"/>
    <w:rsid w:val="00E82B4C"/>
    <w:rsid w:val="00E845A5"/>
    <w:rsid w:val="00E87F0D"/>
    <w:rsid w:val="00E92345"/>
    <w:rsid w:val="00E94A4E"/>
    <w:rsid w:val="00E94B68"/>
    <w:rsid w:val="00EA1B17"/>
    <w:rsid w:val="00EA206D"/>
    <w:rsid w:val="00EA373B"/>
    <w:rsid w:val="00EA3D36"/>
    <w:rsid w:val="00EA684E"/>
    <w:rsid w:val="00EB39BB"/>
    <w:rsid w:val="00EB42DE"/>
    <w:rsid w:val="00EB7297"/>
    <w:rsid w:val="00EB739E"/>
    <w:rsid w:val="00EC0304"/>
    <w:rsid w:val="00ED0907"/>
    <w:rsid w:val="00EE3023"/>
    <w:rsid w:val="00EF0477"/>
    <w:rsid w:val="00EF765D"/>
    <w:rsid w:val="00F00231"/>
    <w:rsid w:val="00F00DFE"/>
    <w:rsid w:val="00F02CED"/>
    <w:rsid w:val="00F02FF5"/>
    <w:rsid w:val="00F04E6A"/>
    <w:rsid w:val="00F053E6"/>
    <w:rsid w:val="00F06AB2"/>
    <w:rsid w:val="00F07EB2"/>
    <w:rsid w:val="00F1583B"/>
    <w:rsid w:val="00F16B64"/>
    <w:rsid w:val="00F17018"/>
    <w:rsid w:val="00F20132"/>
    <w:rsid w:val="00F2094B"/>
    <w:rsid w:val="00F250BB"/>
    <w:rsid w:val="00F25BA4"/>
    <w:rsid w:val="00F30DD5"/>
    <w:rsid w:val="00F35017"/>
    <w:rsid w:val="00F37E86"/>
    <w:rsid w:val="00F44670"/>
    <w:rsid w:val="00F46019"/>
    <w:rsid w:val="00F53E67"/>
    <w:rsid w:val="00F56A6E"/>
    <w:rsid w:val="00F6247D"/>
    <w:rsid w:val="00F64CB2"/>
    <w:rsid w:val="00F656CB"/>
    <w:rsid w:val="00F67E91"/>
    <w:rsid w:val="00F718D1"/>
    <w:rsid w:val="00F81A14"/>
    <w:rsid w:val="00F840AF"/>
    <w:rsid w:val="00F841DF"/>
    <w:rsid w:val="00F84952"/>
    <w:rsid w:val="00F86CAE"/>
    <w:rsid w:val="00F87607"/>
    <w:rsid w:val="00F90A0C"/>
    <w:rsid w:val="00F90B07"/>
    <w:rsid w:val="00F92EFA"/>
    <w:rsid w:val="00F96E71"/>
    <w:rsid w:val="00FA279B"/>
    <w:rsid w:val="00FA3420"/>
    <w:rsid w:val="00FA43D1"/>
    <w:rsid w:val="00FA5633"/>
    <w:rsid w:val="00FA737D"/>
    <w:rsid w:val="00FB3663"/>
    <w:rsid w:val="00FB52A5"/>
    <w:rsid w:val="00FB54DA"/>
    <w:rsid w:val="00FC05FF"/>
    <w:rsid w:val="00FC1640"/>
    <w:rsid w:val="00FC2EF5"/>
    <w:rsid w:val="00FC3C7A"/>
    <w:rsid w:val="00FD2F77"/>
    <w:rsid w:val="00FD50E4"/>
    <w:rsid w:val="00FD6BC8"/>
    <w:rsid w:val="00FD7EC0"/>
    <w:rsid w:val="00FE40E7"/>
    <w:rsid w:val="00FE6760"/>
    <w:rsid w:val="00FE70AF"/>
    <w:rsid w:val="00FE7659"/>
    <w:rsid w:val="00FE7BA7"/>
    <w:rsid w:val="00FE7BDA"/>
    <w:rsid w:val="00FF0F46"/>
    <w:rsid w:val="00FF46CD"/>
    <w:rsid w:val="00FF597A"/>
    <w:rsid w:val="00FF5C14"/>
    <w:rsid w:val="00FF5C26"/>
    <w:rsid w:val="00FF669B"/>
    <w:rsid w:val="00FF790F"/>
    <w:rsid w:val="00FF7F25"/>
    <w:rsid w:val="031EC89E"/>
    <w:rsid w:val="042136B2"/>
    <w:rsid w:val="060205E2"/>
    <w:rsid w:val="09ADF8F5"/>
    <w:rsid w:val="0B1A34DF"/>
    <w:rsid w:val="0BA6F66F"/>
    <w:rsid w:val="15CA7409"/>
    <w:rsid w:val="1DD72260"/>
    <w:rsid w:val="20459FD1"/>
    <w:rsid w:val="2742E0D9"/>
    <w:rsid w:val="2BE51003"/>
    <w:rsid w:val="2E2A8B8C"/>
    <w:rsid w:val="307845F7"/>
    <w:rsid w:val="339B51E3"/>
    <w:rsid w:val="3649CF10"/>
    <w:rsid w:val="4221850B"/>
    <w:rsid w:val="44847F84"/>
    <w:rsid w:val="48E34457"/>
    <w:rsid w:val="4DB80C93"/>
    <w:rsid w:val="520256D4"/>
    <w:rsid w:val="5577371D"/>
    <w:rsid w:val="6CFE313E"/>
    <w:rsid w:val="73945035"/>
    <w:rsid w:val="778AED49"/>
    <w:rsid w:val="77CD6AD5"/>
    <w:rsid w:val="789C43E3"/>
    <w:rsid w:val="7DC3210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CFA77"/>
  <w15:chartTrackingRefBased/>
  <w15:docId w15:val="{1C05D6C1-0A7C-4C76-95D8-58C74F27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zh-TW" w:bidi="ar-SA"/>
      </w:rPr>
    </w:rPrDefault>
    <w:pPrDefault>
      <w:pPr>
        <w:spacing w:after="160" w:line="30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9" w:qFormat="1"/>
    <w:lsdException w:name="heading 4" w:uiPriority="9"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7852D2"/>
  </w:style>
  <w:style w:type="paragraph" w:styleId="Overskrift1">
    <w:name w:val="heading 1"/>
    <w:basedOn w:val="Normal"/>
    <w:next w:val="Normal"/>
    <w:link w:val="Overskrift1Tegn"/>
    <w:qFormat/>
    <w:rsid w:val="00E16BCE"/>
    <w:pPr>
      <w:numPr>
        <w:numId w:val="1"/>
      </w:numPr>
      <w:spacing w:before="400" w:after="40"/>
      <w:outlineLvl w:val="0"/>
    </w:pPr>
    <w:rPr>
      <w:b/>
      <w:sz w:val="44"/>
    </w:rPr>
  </w:style>
  <w:style w:type="paragraph" w:styleId="Overskrift2">
    <w:name w:val="heading 2"/>
    <w:aliases w:val="Overskrit 2"/>
    <w:basedOn w:val="Normal"/>
    <w:next w:val="Normal"/>
    <w:link w:val="Overskrift2Tegn"/>
    <w:qFormat/>
    <w:rsid w:val="00ED0907"/>
    <w:pPr>
      <w:tabs>
        <w:tab w:val="left" w:pos="851"/>
      </w:tabs>
      <w:spacing w:before="260" w:after="40" w:line="360" w:lineRule="exact"/>
      <w:outlineLvl w:val="1"/>
    </w:pPr>
    <w:rPr>
      <w:b/>
      <w:sz w:val="32"/>
    </w:rPr>
  </w:style>
  <w:style w:type="paragraph" w:styleId="Overskrift3">
    <w:name w:val="heading 3"/>
    <w:basedOn w:val="Normal"/>
    <w:next w:val="Normal"/>
    <w:link w:val="Overskrift3Tegn"/>
    <w:autoRedefine/>
    <w:uiPriority w:val="9"/>
    <w:qFormat/>
    <w:rsid w:val="007852D2"/>
    <w:pPr>
      <w:numPr>
        <w:ilvl w:val="2"/>
        <w:numId w:val="1"/>
      </w:numPr>
      <w:spacing w:before="260" w:after="40" w:line="320" w:lineRule="exact"/>
      <w:outlineLvl w:val="2"/>
    </w:pPr>
    <w:rPr>
      <w:b/>
    </w:rPr>
  </w:style>
  <w:style w:type="paragraph" w:styleId="Overskrift4">
    <w:name w:val="heading 4"/>
    <w:aliases w:val="H4"/>
    <w:basedOn w:val="Normal"/>
    <w:next w:val="Normal"/>
    <w:link w:val="Overskrift4Tegn"/>
    <w:uiPriority w:val="9"/>
    <w:qFormat/>
    <w:rsid w:val="007852D2"/>
    <w:pPr>
      <w:spacing w:before="260" w:after="0" w:line="300" w:lineRule="exact"/>
      <w:outlineLvl w:val="3"/>
    </w:pPr>
    <w:rPr>
      <w:b/>
    </w:rPr>
  </w:style>
  <w:style w:type="paragraph" w:styleId="Overskrift5">
    <w:name w:val="heading 5"/>
    <w:basedOn w:val="Normal"/>
    <w:next w:val="Normal"/>
    <w:link w:val="Overskrift5Tegn"/>
    <w:semiHidden/>
    <w:unhideWhenUsed/>
    <w:qFormat/>
    <w:rsid w:val="00552A29"/>
    <w:pPr>
      <w:keepLines/>
      <w:widowControl w:val="0"/>
      <w:spacing w:before="240" w:after="60" w:line="240" w:lineRule="auto"/>
      <w:outlineLvl w:val="4"/>
    </w:pPr>
    <w:rPr>
      <w:rFonts w:ascii="Arial" w:eastAsia="Times New Roman" w:hAnsi="Arial" w:cs="Arial"/>
      <w:lang w:eastAsia="nb-NO"/>
    </w:rPr>
  </w:style>
  <w:style w:type="paragraph" w:styleId="Overskrift6">
    <w:name w:val="heading 6"/>
    <w:basedOn w:val="Normal"/>
    <w:next w:val="Normal"/>
    <w:link w:val="Overskrift6Tegn"/>
    <w:semiHidden/>
    <w:unhideWhenUsed/>
    <w:qFormat/>
    <w:rsid w:val="00552A29"/>
    <w:pPr>
      <w:keepLines/>
      <w:widowControl w:val="0"/>
      <w:spacing w:before="240" w:after="60" w:line="240" w:lineRule="auto"/>
      <w:outlineLvl w:val="5"/>
    </w:pPr>
    <w:rPr>
      <w:rFonts w:ascii="Arial" w:eastAsia="Times New Roman" w:hAnsi="Arial" w:cs="Arial"/>
      <w:i/>
      <w:iCs/>
      <w:lang w:eastAsia="nb-NO"/>
    </w:rPr>
  </w:style>
  <w:style w:type="paragraph" w:styleId="Overskrift7">
    <w:name w:val="heading 7"/>
    <w:basedOn w:val="Normal"/>
    <w:next w:val="Normal"/>
    <w:link w:val="Overskrift7Tegn"/>
    <w:semiHidden/>
    <w:unhideWhenUsed/>
    <w:qFormat/>
    <w:rsid w:val="00552A29"/>
    <w:pPr>
      <w:keepLines/>
      <w:widowControl w:val="0"/>
      <w:spacing w:before="240" w:after="60" w:line="240" w:lineRule="auto"/>
      <w:outlineLvl w:val="6"/>
    </w:pPr>
    <w:rPr>
      <w:rFonts w:ascii="Arial" w:eastAsia="Times New Roman" w:hAnsi="Arial" w:cs="Arial"/>
      <w:sz w:val="20"/>
      <w:szCs w:val="20"/>
      <w:lang w:eastAsia="nb-NO"/>
    </w:rPr>
  </w:style>
  <w:style w:type="paragraph" w:styleId="Overskrift8">
    <w:name w:val="heading 8"/>
    <w:basedOn w:val="Normal"/>
    <w:next w:val="Normal"/>
    <w:link w:val="Overskrift8Tegn"/>
    <w:semiHidden/>
    <w:unhideWhenUsed/>
    <w:qFormat/>
    <w:rsid w:val="00552A29"/>
    <w:pPr>
      <w:keepLines/>
      <w:widowControl w:val="0"/>
      <w:spacing w:before="240" w:after="60" w:line="240" w:lineRule="auto"/>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semiHidden/>
    <w:unhideWhenUsed/>
    <w:qFormat/>
    <w:rsid w:val="00552A29"/>
    <w:pPr>
      <w:keepLines/>
      <w:widowControl w:val="0"/>
      <w:spacing w:before="240" w:after="60" w:line="240" w:lineRule="auto"/>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87123C"/>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04171D"/>
  </w:style>
  <w:style w:type="paragraph" w:styleId="Bunntekst">
    <w:name w:val="footer"/>
    <w:basedOn w:val="Normal"/>
    <w:link w:val="BunntekstTegn"/>
    <w:uiPriority w:val="99"/>
    <w:rsid w:val="001C3062"/>
    <w:pPr>
      <w:tabs>
        <w:tab w:val="center" w:pos="4513"/>
        <w:tab w:val="right" w:pos="9026"/>
      </w:tabs>
      <w:spacing w:after="0" w:line="240" w:lineRule="auto"/>
    </w:pPr>
    <w:rPr>
      <w:color w:val="A6A6A6" w:themeColor="background1" w:themeShade="A6"/>
      <w:sz w:val="18"/>
    </w:rPr>
  </w:style>
  <w:style w:type="character" w:customStyle="1" w:styleId="BunntekstTegn">
    <w:name w:val="Bunntekst Tegn"/>
    <w:basedOn w:val="Standardskriftforavsnitt"/>
    <w:link w:val="Bunntekst"/>
    <w:uiPriority w:val="99"/>
    <w:rsid w:val="001C3062"/>
    <w:rPr>
      <w:color w:val="A6A6A6" w:themeColor="background1" w:themeShade="A6"/>
      <w:sz w:val="18"/>
    </w:rPr>
  </w:style>
  <w:style w:type="table" w:styleId="Tabellrutenett">
    <w:name w:val="Table Grid"/>
    <w:basedOn w:val="Vanligtabell"/>
    <w:uiPriority w:val="39"/>
    <w:rsid w:val="0063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C42424"/>
    <w:rPr>
      <w:color w:val="808080"/>
    </w:rPr>
  </w:style>
  <w:style w:type="paragraph" w:styleId="Undertittel">
    <w:name w:val="Subtitle"/>
    <w:basedOn w:val="Normal"/>
    <w:next w:val="Normal"/>
    <w:link w:val="UndertittelTegn"/>
    <w:uiPriority w:val="11"/>
    <w:semiHidden/>
    <w:qFormat/>
    <w:rsid w:val="00C42424"/>
    <w:pPr>
      <w:numPr>
        <w:ilvl w:val="1"/>
      </w:numPr>
    </w:pPr>
    <w:rPr>
      <w:color w:val="606060" w:themeColor="text1" w:themeTint="A5"/>
      <w:spacing w:val="15"/>
    </w:rPr>
  </w:style>
  <w:style w:type="character" w:customStyle="1" w:styleId="UndertittelTegn">
    <w:name w:val="Undertittel Tegn"/>
    <w:basedOn w:val="Standardskriftforavsnitt"/>
    <w:link w:val="Undertittel"/>
    <w:uiPriority w:val="11"/>
    <w:semiHidden/>
    <w:rsid w:val="0004171D"/>
    <w:rPr>
      <w:color w:val="606060" w:themeColor="text1" w:themeTint="A5"/>
      <w:spacing w:val="15"/>
    </w:rPr>
  </w:style>
  <w:style w:type="paragraph" w:styleId="Tittel">
    <w:name w:val="Title"/>
    <w:basedOn w:val="Normal"/>
    <w:next w:val="Normal"/>
    <w:link w:val="TittelTegn"/>
    <w:uiPriority w:val="10"/>
    <w:qFormat/>
    <w:rsid w:val="007852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852D2"/>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E16BCE"/>
    <w:rPr>
      <w:b/>
      <w:sz w:val="44"/>
    </w:rPr>
  </w:style>
  <w:style w:type="paragraph" w:styleId="Nummerertliste">
    <w:name w:val="List Number"/>
    <w:basedOn w:val="Normal"/>
    <w:uiPriority w:val="99"/>
    <w:rsid w:val="00E60A96"/>
    <w:pPr>
      <w:numPr>
        <w:numId w:val="2"/>
      </w:numPr>
      <w:contextualSpacing/>
    </w:pPr>
  </w:style>
  <w:style w:type="table" w:customStyle="1" w:styleId="Tolletaten">
    <w:name w:val="Tolletaten"/>
    <w:basedOn w:val="Vanligtabell"/>
    <w:uiPriority w:val="99"/>
    <w:rsid w:val="00DC16CC"/>
    <w:pPr>
      <w:spacing w:after="0" w:line="240" w:lineRule="auto"/>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4" w:type="dxa"/>
        <w:left w:w="68" w:type="dxa"/>
        <w:bottom w:w="34" w:type="dxa"/>
        <w:right w:w="68" w:type="dxa"/>
      </w:tblCellMar>
    </w:tblPr>
    <w:tblStylePr w:type="firstRow">
      <w:rPr>
        <w:b/>
      </w:rPr>
      <w:tblPr/>
      <w:tcPr>
        <w:shd w:val="clear" w:color="auto" w:fill="213B45"/>
      </w:tcPr>
    </w:tblStylePr>
    <w:tblStylePr w:type="firstCol">
      <w:rPr>
        <w:b/>
      </w:rPr>
    </w:tblStylePr>
  </w:style>
  <w:style w:type="table" w:customStyle="1" w:styleId="Stil1">
    <w:name w:val="Stil1"/>
    <w:basedOn w:val="Tolletaten"/>
    <w:uiPriority w:val="99"/>
    <w:rsid w:val="00DC16CC"/>
    <w:tblPr/>
    <w:tblStylePr w:type="firstRow">
      <w:rPr>
        <w:b w:val="0"/>
      </w:rPr>
      <w:tblPr/>
      <w:tcPr>
        <w:shd w:val="clear" w:color="auto" w:fill="213B45"/>
      </w:tcPr>
    </w:tblStylePr>
    <w:tblStylePr w:type="firstCol">
      <w:rPr>
        <w:b/>
      </w:rPr>
      <w:tblPr/>
      <w:tcPr>
        <w:shd w:val="clear" w:color="auto" w:fill="CED8DF"/>
      </w:tcPr>
    </w:tblStylePr>
  </w:style>
  <w:style w:type="paragraph" w:styleId="Overskriftforinnholdsfortegnelse">
    <w:name w:val="TOC Heading"/>
    <w:basedOn w:val="Overskrift1"/>
    <w:next w:val="Normal"/>
    <w:uiPriority w:val="39"/>
    <w:unhideWhenUsed/>
    <w:qFormat/>
    <w:rsid w:val="007852D2"/>
    <w:pPr>
      <w:keepNext/>
      <w:keepLines/>
      <w:numPr>
        <w:numId w:val="0"/>
      </w:numPr>
      <w:spacing w:before="0" w:after="380" w:line="440" w:lineRule="exact"/>
      <w:outlineLvl w:val="9"/>
    </w:pPr>
    <w:rPr>
      <w:rFonts w:asciiTheme="majorHAnsi" w:eastAsiaTheme="majorEastAsia" w:hAnsiTheme="majorHAnsi" w:cstheme="majorBidi"/>
      <w:szCs w:val="32"/>
    </w:rPr>
  </w:style>
  <w:style w:type="paragraph" w:styleId="INNH1">
    <w:name w:val="toc 1"/>
    <w:basedOn w:val="Normal"/>
    <w:next w:val="Normal"/>
    <w:autoRedefine/>
    <w:uiPriority w:val="39"/>
    <w:rsid w:val="00A801B0"/>
    <w:pPr>
      <w:tabs>
        <w:tab w:val="right" w:leader="dot" w:pos="8493"/>
      </w:tabs>
      <w:spacing w:before="120" w:after="120" w:line="240" w:lineRule="auto"/>
      <w:ind w:left="851" w:right="1132" w:hanging="851"/>
    </w:pPr>
    <w:rPr>
      <w:b/>
      <w:noProof/>
      <w:lang w:eastAsia="nb-NO"/>
    </w:rPr>
  </w:style>
  <w:style w:type="paragraph" w:styleId="INNH2">
    <w:name w:val="toc 2"/>
    <w:basedOn w:val="Normal"/>
    <w:next w:val="Normal"/>
    <w:autoRedefine/>
    <w:uiPriority w:val="39"/>
    <w:rsid w:val="00A801B0"/>
    <w:pPr>
      <w:tabs>
        <w:tab w:val="left" w:pos="851"/>
        <w:tab w:val="right" w:leader="dot" w:pos="8493"/>
      </w:tabs>
      <w:spacing w:before="40" w:after="40" w:line="240" w:lineRule="auto"/>
      <w:ind w:left="851" w:hanging="567"/>
    </w:pPr>
    <w:rPr>
      <w:noProof/>
    </w:rPr>
  </w:style>
  <w:style w:type="paragraph" w:styleId="INNH3">
    <w:name w:val="toc 3"/>
    <w:basedOn w:val="Normal"/>
    <w:next w:val="Normal"/>
    <w:autoRedefine/>
    <w:uiPriority w:val="39"/>
    <w:rsid w:val="00E570E5"/>
    <w:pPr>
      <w:tabs>
        <w:tab w:val="left" w:pos="1022"/>
        <w:tab w:val="right" w:leader="dot" w:pos="8493"/>
      </w:tabs>
      <w:spacing w:before="40" w:after="40" w:line="240" w:lineRule="auto"/>
      <w:ind w:left="442"/>
    </w:pPr>
  </w:style>
  <w:style w:type="paragraph" w:styleId="INNH4">
    <w:name w:val="toc 4"/>
    <w:basedOn w:val="Normal"/>
    <w:next w:val="Normal"/>
    <w:autoRedefine/>
    <w:uiPriority w:val="39"/>
    <w:rsid w:val="00E570E5"/>
    <w:pPr>
      <w:tabs>
        <w:tab w:val="right" w:leader="dot" w:pos="8493"/>
      </w:tabs>
      <w:spacing w:before="40" w:after="40" w:line="240" w:lineRule="auto"/>
      <w:ind w:left="1219"/>
    </w:pPr>
    <w:rPr>
      <w:noProof/>
    </w:rPr>
  </w:style>
  <w:style w:type="character" w:styleId="Hyperkobling">
    <w:name w:val="Hyperlink"/>
    <w:basedOn w:val="Standardskriftforavsnitt"/>
    <w:uiPriority w:val="99"/>
    <w:unhideWhenUsed/>
    <w:rsid w:val="00E570E5"/>
    <w:rPr>
      <w:color w:val="0054A6" w:themeColor="hyperlink"/>
      <w:u w:val="single"/>
    </w:rPr>
  </w:style>
  <w:style w:type="paragraph" w:styleId="Sitat">
    <w:name w:val="Quote"/>
    <w:basedOn w:val="Normal"/>
    <w:next w:val="Normal"/>
    <w:link w:val="SitatTegn"/>
    <w:uiPriority w:val="29"/>
    <w:qFormat/>
    <w:rsid w:val="004D0126"/>
    <w:pPr>
      <w:spacing w:before="500" w:after="500" w:line="360" w:lineRule="atLeast"/>
      <w:ind w:left="624" w:right="624"/>
    </w:pPr>
    <w:rPr>
      <w:b/>
      <w:i/>
      <w:iCs/>
      <w:sz w:val="28"/>
    </w:rPr>
  </w:style>
  <w:style w:type="character" w:customStyle="1" w:styleId="SitatTegn">
    <w:name w:val="Sitat Tegn"/>
    <w:basedOn w:val="Standardskriftforavsnitt"/>
    <w:link w:val="Sitat"/>
    <w:uiPriority w:val="29"/>
    <w:rsid w:val="0004171D"/>
    <w:rPr>
      <w:b/>
      <w:i/>
      <w:iCs/>
      <w:sz w:val="28"/>
    </w:rPr>
  </w:style>
  <w:style w:type="paragraph" w:styleId="Punktliste">
    <w:name w:val="List Bullet"/>
    <w:basedOn w:val="Normal"/>
    <w:uiPriority w:val="99"/>
    <w:rsid w:val="008221D2"/>
    <w:pPr>
      <w:numPr>
        <w:numId w:val="4"/>
      </w:numPr>
      <w:contextualSpacing/>
    </w:pPr>
  </w:style>
  <w:style w:type="character" w:customStyle="1" w:styleId="Overskrift2Tegn">
    <w:name w:val="Overskrift 2 Tegn"/>
    <w:aliases w:val="Overskrit 2 Tegn"/>
    <w:basedOn w:val="Standardskriftforavsnitt"/>
    <w:link w:val="Overskrift2"/>
    <w:rsid w:val="00ED0907"/>
    <w:rPr>
      <w:b/>
      <w:sz w:val="32"/>
    </w:rPr>
  </w:style>
  <w:style w:type="character" w:customStyle="1" w:styleId="Overskrift3Tegn">
    <w:name w:val="Overskrift 3 Tegn"/>
    <w:basedOn w:val="Standardskriftforavsnitt"/>
    <w:link w:val="Overskrift3"/>
    <w:uiPriority w:val="9"/>
    <w:rsid w:val="007852D2"/>
    <w:rPr>
      <w:b/>
    </w:rPr>
  </w:style>
  <w:style w:type="character" w:customStyle="1" w:styleId="Overskrift4Tegn">
    <w:name w:val="Overskrift 4 Tegn"/>
    <w:aliases w:val="H4 Tegn"/>
    <w:basedOn w:val="Standardskriftforavsnitt"/>
    <w:link w:val="Overskrift4"/>
    <w:uiPriority w:val="9"/>
    <w:rsid w:val="007852D2"/>
    <w:rPr>
      <w:b/>
    </w:rPr>
  </w:style>
  <w:style w:type="character" w:styleId="Ulstomtale">
    <w:name w:val="Unresolved Mention"/>
    <w:basedOn w:val="Standardskriftforavsnitt"/>
    <w:uiPriority w:val="99"/>
    <w:semiHidden/>
    <w:rsid w:val="00DC16CC"/>
    <w:rPr>
      <w:color w:val="605E5C"/>
      <w:shd w:val="clear" w:color="auto" w:fill="E1DFDD"/>
    </w:rPr>
  </w:style>
  <w:style w:type="paragraph" w:styleId="Fotnotetekst">
    <w:name w:val="footnote text"/>
    <w:basedOn w:val="Normal"/>
    <w:link w:val="FotnotetekstTegn"/>
    <w:autoRedefine/>
    <w:uiPriority w:val="99"/>
    <w:semiHidden/>
    <w:rsid w:val="00D32410"/>
    <w:pPr>
      <w:framePr w:wrap="around" w:vAnchor="text" w:hAnchor="text" w:y="1"/>
      <w:spacing w:after="0" w:line="240" w:lineRule="auto"/>
    </w:pPr>
    <w:rPr>
      <w:color w:val="BFBFBF" w:themeColor="background1" w:themeShade="BF"/>
      <w:sz w:val="20"/>
      <w:szCs w:val="20"/>
    </w:rPr>
  </w:style>
  <w:style w:type="character" w:customStyle="1" w:styleId="FotnotetekstTegn">
    <w:name w:val="Fotnotetekst Tegn"/>
    <w:basedOn w:val="Standardskriftforavsnitt"/>
    <w:link w:val="Fotnotetekst"/>
    <w:uiPriority w:val="99"/>
    <w:semiHidden/>
    <w:rsid w:val="00D32410"/>
    <w:rPr>
      <w:color w:val="BFBFBF" w:themeColor="background1" w:themeShade="BF"/>
      <w:sz w:val="20"/>
      <w:szCs w:val="20"/>
    </w:rPr>
  </w:style>
  <w:style w:type="character" w:styleId="Fotnotereferanse">
    <w:name w:val="footnote reference"/>
    <w:basedOn w:val="Standardskriftforavsnitt"/>
    <w:uiPriority w:val="99"/>
    <w:semiHidden/>
    <w:rsid w:val="004661B7"/>
    <w:rPr>
      <w:bdr w:val="none" w:sz="0" w:space="0" w:color="auto"/>
      <w:vertAlign w:val="superscript"/>
    </w:rPr>
  </w:style>
  <w:style w:type="paragraph" w:styleId="Listeavsnitt">
    <w:name w:val="List Paragraph"/>
    <w:basedOn w:val="Normal"/>
    <w:uiPriority w:val="99"/>
    <w:qFormat/>
    <w:rsid w:val="00FF5C14"/>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okstavliste">
    <w:name w:val="Bokstavliste"/>
    <w:qFormat/>
    <w:rsid w:val="00ED0907"/>
    <w:pPr>
      <w:numPr>
        <w:numId w:val="9"/>
      </w:numPr>
      <w:spacing w:after="120" w:line="240" w:lineRule="auto"/>
      <w:ind w:left="312"/>
    </w:pPr>
  </w:style>
  <w:style w:type="character" w:styleId="Sidetall">
    <w:name w:val="page number"/>
    <w:semiHidden/>
    <w:rsid w:val="00FD7EC0"/>
  </w:style>
  <w:style w:type="character" w:styleId="Merknadsreferanse">
    <w:name w:val="annotation reference"/>
    <w:basedOn w:val="Standardskriftforavsnitt"/>
    <w:uiPriority w:val="99"/>
    <w:semiHidden/>
    <w:rsid w:val="001A7331"/>
    <w:rPr>
      <w:sz w:val="16"/>
      <w:szCs w:val="16"/>
    </w:rPr>
  </w:style>
  <w:style w:type="paragraph" w:styleId="Merknadstekst">
    <w:name w:val="annotation text"/>
    <w:basedOn w:val="Normal"/>
    <w:link w:val="MerknadstekstTegn"/>
    <w:uiPriority w:val="99"/>
    <w:semiHidden/>
    <w:rsid w:val="001A733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1A7331"/>
    <w:rPr>
      <w:sz w:val="20"/>
      <w:szCs w:val="20"/>
    </w:rPr>
  </w:style>
  <w:style w:type="paragraph" w:styleId="Kommentaremne">
    <w:name w:val="annotation subject"/>
    <w:basedOn w:val="Merknadstekst"/>
    <w:next w:val="Merknadstekst"/>
    <w:link w:val="KommentaremneTegn"/>
    <w:uiPriority w:val="99"/>
    <w:semiHidden/>
    <w:rsid w:val="001A7331"/>
    <w:rPr>
      <w:b/>
      <w:bCs/>
    </w:rPr>
  </w:style>
  <w:style w:type="character" w:customStyle="1" w:styleId="KommentaremneTegn">
    <w:name w:val="Kommentaremne Tegn"/>
    <w:basedOn w:val="MerknadstekstTegn"/>
    <w:link w:val="Kommentaremne"/>
    <w:uiPriority w:val="99"/>
    <w:semiHidden/>
    <w:rsid w:val="001A7331"/>
    <w:rPr>
      <w:b/>
      <w:bCs/>
      <w:sz w:val="20"/>
      <w:szCs w:val="20"/>
    </w:rPr>
  </w:style>
  <w:style w:type="character" w:customStyle="1" w:styleId="Overskrift5Tegn">
    <w:name w:val="Overskrift 5 Tegn"/>
    <w:basedOn w:val="Standardskriftforavsnitt"/>
    <w:link w:val="Overskrift5"/>
    <w:semiHidden/>
    <w:rsid w:val="00552A29"/>
    <w:rPr>
      <w:rFonts w:ascii="Arial" w:eastAsia="Times New Roman" w:hAnsi="Arial" w:cs="Arial"/>
      <w:lang w:eastAsia="nb-NO"/>
    </w:rPr>
  </w:style>
  <w:style w:type="character" w:customStyle="1" w:styleId="Overskrift6Tegn">
    <w:name w:val="Overskrift 6 Tegn"/>
    <w:basedOn w:val="Standardskriftforavsnitt"/>
    <w:link w:val="Overskrift6"/>
    <w:semiHidden/>
    <w:rsid w:val="00552A29"/>
    <w:rPr>
      <w:rFonts w:ascii="Arial" w:eastAsia="Times New Roman" w:hAnsi="Arial" w:cs="Arial"/>
      <w:i/>
      <w:iCs/>
      <w:lang w:eastAsia="nb-NO"/>
    </w:rPr>
  </w:style>
  <w:style w:type="character" w:customStyle="1" w:styleId="Overskrift7Tegn">
    <w:name w:val="Overskrift 7 Tegn"/>
    <w:basedOn w:val="Standardskriftforavsnitt"/>
    <w:link w:val="Overskrift7"/>
    <w:semiHidden/>
    <w:rsid w:val="00552A29"/>
    <w:rPr>
      <w:rFonts w:ascii="Arial" w:eastAsia="Times New Roman" w:hAnsi="Arial" w:cs="Arial"/>
      <w:sz w:val="20"/>
      <w:szCs w:val="20"/>
      <w:lang w:eastAsia="nb-NO"/>
    </w:rPr>
  </w:style>
  <w:style w:type="character" w:customStyle="1" w:styleId="Overskrift8Tegn">
    <w:name w:val="Overskrift 8 Tegn"/>
    <w:basedOn w:val="Standardskriftforavsnitt"/>
    <w:link w:val="Overskrift8"/>
    <w:semiHidden/>
    <w:rsid w:val="00552A29"/>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semiHidden/>
    <w:rsid w:val="00552A29"/>
    <w:rPr>
      <w:rFonts w:ascii="Arial" w:eastAsia="Times New Roman" w:hAnsi="Arial" w:cs="Arial"/>
      <w:i/>
      <w:iCs/>
      <w:sz w:val="18"/>
      <w:szCs w:val="18"/>
      <w:lang w:eastAsia="nb-NO"/>
    </w:rPr>
  </w:style>
  <w:style w:type="paragraph" w:styleId="Revisjon">
    <w:name w:val="Revision"/>
    <w:hidden/>
    <w:uiPriority w:val="99"/>
    <w:semiHidden/>
    <w:rsid w:val="00517946"/>
    <w:pPr>
      <w:spacing w:after="0" w:line="240" w:lineRule="auto"/>
    </w:pPr>
  </w:style>
  <w:style w:type="paragraph" w:styleId="Brdtekst">
    <w:name w:val="Body Text"/>
    <w:basedOn w:val="Normal"/>
    <w:link w:val="BrdtekstTegn"/>
    <w:uiPriority w:val="99"/>
    <w:semiHidden/>
    <w:rsid w:val="00395086"/>
    <w:pPr>
      <w:spacing w:after="120"/>
    </w:pPr>
  </w:style>
  <w:style w:type="character" w:customStyle="1" w:styleId="BrdtekstTegn">
    <w:name w:val="Brødtekst Tegn"/>
    <w:basedOn w:val="Standardskriftforavsnitt"/>
    <w:link w:val="Brdtekst"/>
    <w:uiPriority w:val="99"/>
    <w:semiHidden/>
    <w:rsid w:val="00395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468148">
      <w:bodyDiv w:val="1"/>
      <w:marLeft w:val="0"/>
      <w:marRight w:val="0"/>
      <w:marTop w:val="0"/>
      <w:marBottom w:val="0"/>
      <w:divBdr>
        <w:top w:val="none" w:sz="0" w:space="0" w:color="auto"/>
        <w:left w:val="none" w:sz="0" w:space="0" w:color="auto"/>
        <w:bottom w:val="none" w:sz="0" w:space="0" w:color="auto"/>
        <w:right w:val="none" w:sz="0" w:space="0" w:color="auto"/>
      </w:divBdr>
    </w:div>
    <w:div w:id="431979640">
      <w:bodyDiv w:val="1"/>
      <w:marLeft w:val="0"/>
      <w:marRight w:val="0"/>
      <w:marTop w:val="0"/>
      <w:marBottom w:val="0"/>
      <w:divBdr>
        <w:top w:val="none" w:sz="0" w:space="0" w:color="auto"/>
        <w:left w:val="none" w:sz="0" w:space="0" w:color="auto"/>
        <w:bottom w:val="none" w:sz="0" w:space="0" w:color="auto"/>
        <w:right w:val="none" w:sz="0" w:space="0" w:color="auto"/>
      </w:divBdr>
    </w:div>
    <w:div w:id="547038238">
      <w:bodyDiv w:val="1"/>
      <w:marLeft w:val="0"/>
      <w:marRight w:val="0"/>
      <w:marTop w:val="0"/>
      <w:marBottom w:val="0"/>
      <w:divBdr>
        <w:top w:val="none" w:sz="0" w:space="0" w:color="auto"/>
        <w:left w:val="none" w:sz="0" w:space="0" w:color="auto"/>
        <w:bottom w:val="none" w:sz="0" w:space="0" w:color="auto"/>
        <w:right w:val="none" w:sz="0" w:space="0" w:color="auto"/>
      </w:divBdr>
    </w:div>
    <w:div w:id="584149030">
      <w:bodyDiv w:val="1"/>
      <w:marLeft w:val="0"/>
      <w:marRight w:val="0"/>
      <w:marTop w:val="0"/>
      <w:marBottom w:val="0"/>
      <w:divBdr>
        <w:top w:val="none" w:sz="0" w:space="0" w:color="auto"/>
        <w:left w:val="none" w:sz="0" w:space="0" w:color="auto"/>
        <w:bottom w:val="none" w:sz="0" w:space="0" w:color="auto"/>
        <w:right w:val="none" w:sz="0" w:space="0" w:color="auto"/>
      </w:divBdr>
    </w:div>
    <w:div w:id="700546984">
      <w:bodyDiv w:val="1"/>
      <w:marLeft w:val="0"/>
      <w:marRight w:val="0"/>
      <w:marTop w:val="0"/>
      <w:marBottom w:val="0"/>
      <w:divBdr>
        <w:top w:val="none" w:sz="0" w:space="0" w:color="auto"/>
        <w:left w:val="none" w:sz="0" w:space="0" w:color="auto"/>
        <w:bottom w:val="none" w:sz="0" w:space="0" w:color="auto"/>
        <w:right w:val="none" w:sz="0" w:space="0" w:color="auto"/>
      </w:divBdr>
    </w:div>
    <w:div w:id="837883808">
      <w:bodyDiv w:val="1"/>
      <w:marLeft w:val="0"/>
      <w:marRight w:val="0"/>
      <w:marTop w:val="0"/>
      <w:marBottom w:val="0"/>
      <w:divBdr>
        <w:top w:val="none" w:sz="0" w:space="0" w:color="auto"/>
        <w:left w:val="none" w:sz="0" w:space="0" w:color="auto"/>
        <w:bottom w:val="none" w:sz="0" w:space="0" w:color="auto"/>
        <w:right w:val="none" w:sz="0" w:space="0" w:color="auto"/>
      </w:divBdr>
    </w:div>
    <w:div w:id="1008601388">
      <w:bodyDiv w:val="1"/>
      <w:marLeft w:val="0"/>
      <w:marRight w:val="0"/>
      <w:marTop w:val="0"/>
      <w:marBottom w:val="0"/>
      <w:divBdr>
        <w:top w:val="none" w:sz="0" w:space="0" w:color="auto"/>
        <w:left w:val="none" w:sz="0" w:space="0" w:color="auto"/>
        <w:bottom w:val="none" w:sz="0" w:space="0" w:color="auto"/>
        <w:right w:val="none" w:sz="0" w:space="0" w:color="auto"/>
      </w:divBdr>
    </w:div>
    <w:div w:id="1269392182">
      <w:bodyDiv w:val="1"/>
      <w:marLeft w:val="0"/>
      <w:marRight w:val="0"/>
      <w:marTop w:val="0"/>
      <w:marBottom w:val="0"/>
      <w:divBdr>
        <w:top w:val="none" w:sz="0" w:space="0" w:color="auto"/>
        <w:left w:val="none" w:sz="0" w:space="0" w:color="auto"/>
        <w:bottom w:val="none" w:sz="0" w:space="0" w:color="auto"/>
        <w:right w:val="none" w:sz="0" w:space="0" w:color="auto"/>
      </w:divBdr>
    </w:div>
    <w:div w:id="1304315613">
      <w:bodyDiv w:val="1"/>
      <w:marLeft w:val="0"/>
      <w:marRight w:val="0"/>
      <w:marTop w:val="0"/>
      <w:marBottom w:val="0"/>
      <w:divBdr>
        <w:top w:val="none" w:sz="0" w:space="0" w:color="auto"/>
        <w:left w:val="none" w:sz="0" w:space="0" w:color="auto"/>
        <w:bottom w:val="none" w:sz="0" w:space="0" w:color="auto"/>
        <w:right w:val="none" w:sz="0" w:space="0" w:color="auto"/>
      </w:divBdr>
    </w:div>
    <w:div w:id="1398356705">
      <w:bodyDiv w:val="1"/>
      <w:marLeft w:val="0"/>
      <w:marRight w:val="0"/>
      <w:marTop w:val="0"/>
      <w:marBottom w:val="0"/>
      <w:divBdr>
        <w:top w:val="none" w:sz="0" w:space="0" w:color="auto"/>
        <w:left w:val="none" w:sz="0" w:space="0" w:color="auto"/>
        <w:bottom w:val="none" w:sz="0" w:space="0" w:color="auto"/>
        <w:right w:val="none" w:sz="0" w:space="0" w:color="auto"/>
      </w:divBdr>
    </w:div>
    <w:div w:id="1541479513">
      <w:bodyDiv w:val="1"/>
      <w:marLeft w:val="0"/>
      <w:marRight w:val="0"/>
      <w:marTop w:val="0"/>
      <w:marBottom w:val="0"/>
      <w:divBdr>
        <w:top w:val="none" w:sz="0" w:space="0" w:color="auto"/>
        <w:left w:val="none" w:sz="0" w:space="0" w:color="auto"/>
        <w:bottom w:val="none" w:sz="0" w:space="0" w:color="auto"/>
        <w:right w:val="none" w:sz="0" w:space="0" w:color="auto"/>
      </w:divBdr>
    </w:div>
    <w:div w:id="1568761045">
      <w:bodyDiv w:val="1"/>
      <w:marLeft w:val="0"/>
      <w:marRight w:val="0"/>
      <w:marTop w:val="0"/>
      <w:marBottom w:val="0"/>
      <w:divBdr>
        <w:top w:val="none" w:sz="0" w:space="0" w:color="auto"/>
        <w:left w:val="none" w:sz="0" w:space="0" w:color="auto"/>
        <w:bottom w:val="none" w:sz="0" w:space="0" w:color="auto"/>
        <w:right w:val="none" w:sz="0" w:space="0" w:color="auto"/>
      </w:divBdr>
    </w:div>
    <w:div w:id="1576472685">
      <w:bodyDiv w:val="1"/>
      <w:marLeft w:val="0"/>
      <w:marRight w:val="0"/>
      <w:marTop w:val="0"/>
      <w:marBottom w:val="0"/>
      <w:divBdr>
        <w:top w:val="none" w:sz="0" w:space="0" w:color="auto"/>
        <w:left w:val="none" w:sz="0" w:space="0" w:color="auto"/>
        <w:bottom w:val="none" w:sz="0" w:space="0" w:color="auto"/>
        <w:right w:val="none" w:sz="0" w:space="0" w:color="auto"/>
      </w:divBdr>
    </w:div>
    <w:div w:id="1578399773">
      <w:bodyDiv w:val="1"/>
      <w:marLeft w:val="0"/>
      <w:marRight w:val="0"/>
      <w:marTop w:val="0"/>
      <w:marBottom w:val="0"/>
      <w:divBdr>
        <w:top w:val="none" w:sz="0" w:space="0" w:color="auto"/>
        <w:left w:val="none" w:sz="0" w:space="0" w:color="auto"/>
        <w:bottom w:val="none" w:sz="0" w:space="0" w:color="auto"/>
        <w:right w:val="none" w:sz="0" w:space="0" w:color="auto"/>
      </w:divBdr>
    </w:div>
    <w:div w:id="210849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olletaten 2020">
  <a:themeElements>
    <a:clrScheme name="Tolletaten Farger 2020">
      <a:dk1>
        <a:srgbClr val="0A0A0A"/>
      </a:dk1>
      <a:lt1>
        <a:sysClr val="window" lastClr="FFFFFF"/>
      </a:lt1>
      <a:dk2>
        <a:srgbClr val="0A0A0A"/>
      </a:dk2>
      <a:lt2>
        <a:srgbClr val="FFFFFF"/>
      </a:lt2>
      <a:accent1>
        <a:srgbClr val="007682"/>
      </a:accent1>
      <a:accent2>
        <a:srgbClr val="F25A22"/>
      </a:accent2>
      <a:accent3>
        <a:srgbClr val="123F4E"/>
      </a:accent3>
      <a:accent4>
        <a:srgbClr val="FCB814"/>
      </a:accent4>
      <a:accent5>
        <a:srgbClr val="0097D6"/>
      </a:accent5>
      <a:accent6>
        <a:srgbClr val="DA1C5C"/>
      </a:accent6>
      <a:hlink>
        <a:srgbClr val="0054A6"/>
      </a:hlink>
      <a:folHlink>
        <a:srgbClr val="942977"/>
      </a:folHlink>
    </a:clrScheme>
    <a:fontScheme name="Tolletaten Fonter 2020">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olletaten 2020" id="{6D9055DF-79F9-4730-807A-2CADDCC37A03}" vid="{FD533F85-BB58-4B9B-B759-53AD276E15F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382B442A5C2E443BAB19BAC4B45424F" ma:contentTypeVersion="3" ma:contentTypeDescription="Opprett et nytt dokument." ma:contentTypeScope="" ma:versionID="80573627b28a70148ad2228eb9031c63">
  <xsd:schema xmlns:xsd="http://www.w3.org/2001/XMLSchema" xmlns:xs="http://www.w3.org/2001/XMLSchema" xmlns:p="http://schemas.microsoft.com/office/2006/metadata/properties" xmlns:ns2="8d08cf35-8f11-4199-a6a9-f4c73c3ddae1" targetNamespace="http://schemas.microsoft.com/office/2006/metadata/properties" ma:root="true" ma:fieldsID="f3a5ebc021e056d4237c43f18f792481" ns2:_="">
    <xsd:import namespace="8d08cf35-8f11-4199-a6a9-f4c73c3dda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08cf35-8f11-4199-a6a9-f4c73c3dda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7DA60-3619-4813-8CBF-E7F06986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08cf35-8f11-4199-a6a9-f4c73c3dd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6EB3C-CAC9-4753-A84C-E82D834B74CA}">
  <ds:schemaRefs>
    <ds:schemaRef ds:uri="http://schemas.microsoft.com/sharepoint/v3/contenttype/forms"/>
  </ds:schemaRefs>
</ds:datastoreItem>
</file>

<file path=customXml/itemProps3.xml><?xml version="1.0" encoding="utf-8"?>
<ds:datastoreItem xmlns:ds="http://schemas.openxmlformats.org/officeDocument/2006/customXml" ds:itemID="{28161FA5-8266-4987-9306-B02347BEF0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BBE410-CFC2-46AC-8815-697D03A555FF}">
  <ds:schemaRefs>
    <ds:schemaRef ds:uri="http://schemas.openxmlformats.org/officeDocument/2006/bibliography"/>
  </ds:schemaRefs>
</ds:datastoreItem>
</file>

<file path=docMetadata/LabelInfo.xml><?xml version="1.0" encoding="utf-8"?>
<clbl:labelList xmlns:clbl="http://schemas.microsoft.com/office/2020/mipLabelMetadata">
  <clbl:label id="{f05120b2-25fc-47f2-a8db-ca9a51d52d0f}" enabled="1" method="Standard" siteId="{3a7cae72-b97b-48a5-b65d-20035e51be84}" removed="0"/>
</clbl:labelList>
</file>

<file path=docProps/app.xml><?xml version="1.0" encoding="utf-8"?>
<Properties xmlns="http://schemas.openxmlformats.org/officeDocument/2006/extended-properties" xmlns:vt="http://schemas.openxmlformats.org/officeDocument/2006/docPropsVTypes">
  <Template>Normal</Template>
  <TotalTime>1285</TotalTime>
  <Pages>15</Pages>
  <Words>2853</Words>
  <Characters>15125</Characters>
  <Application>Microsoft Office Word</Application>
  <DocSecurity>0</DocSecurity>
  <Lines>126</Lines>
  <Paragraphs>35</Paragraphs>
  <ScaleCrop>false</ScaleCrop>
  <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Borgly, Hilde-Kristin</cp:lastModifiedBy>
  <cp:revision>468</cp:revision>
  <dcterms:created xsi:type="dcterms:W3CDTF">2023-07-08T15:37:00Z</dcterms:created>
  <dcterms:modified xsi:type="dcterms:W3CDTF">2026-07-06T09:39:00Z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0x010100B382B442A5C2E443BAB19BAC4B45424F</vt:lpwstr>
  </property>
  <property fmtid="{D5CDD505-2E9C-101B-9397-08002B2CF9AE}" pid="3" name="MediaServiceImageTags">
    <vt:lpwstr/>
  </property>
  <property fmtid="{D5CDD505-2E9C-101B-9397-08002B2CF9AE}" pid="4" name="docLang">
    <vt:lpwstr>nb</vt:lpwstr>
  </property>
</Properties>
</file>